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20B83" w14:textId="77777777" w:rsidR="00C62226" w:rsidRDefault="00C62226">
      <w:pPr>
        <w:spacing w:before="160"/>
      </w:pPr>
    </w:p>
    <w:p w14:paraId="54107110" w14:textId="4CFE02FC" w:rsidR="00C62226" w:rsidRDefault="00337A22">
      <w:pPr>
        <w:spacing w:after="40"/>
      </w:pPr>
      <w:r>
        <w:rPr>
          <w:b/>
          <w:bCs/>
          <w:sz w:val="52"/>
          <w:szCs w:val="52"/>
        </w:rPr>
        <w:t xml:space="preserve">BIG 9 </w:t>
      </w:r>
      <w:r w:rsidR="00392DAD">
        <w:rPr>
          <w:b/>
          <w:bCs/>
          <w:sz w:val="52"/>
          <w:szCs w:val="52"/>
        </w:rPr>
        <w:t>SEED MIXTURE SUBMITTAL / TECHNICAL DATA</w:t>
      </w:r>
    </w:p>
    <w:p w14:paraId="15CE4FCD" w14:textId="77777777" w:rsidR="00C62226" w:rsidRDefault="00392DAD">
      <w:pPr>
        <w:spacing w:after="120"/>
      </w:pPr>
      <w:r>
        <w:rPr>
          <w:color w:val="555555"/>
          <w:sz w:val="24"/>
          <w:szCs w:val="24"/>
        </w:rPr>
        <w:t>BIG 9 ATHLETIC FIELD</w:t>
      </w:r>
    </w:p>
    <w:p w14:paraId="26D82EE9" w14:textId="77777777" w:rsidR="00C62226" w:rsidRDefault="00C62226">
      <w:pPr>
        <w:pBdr>
          <w:bottom w:val="single" w:sz="14" w:space="0" w:color="2D6A2D"/>
        </w:pBdr>
      </w:pPr>
    </w:p>
    <w:p w14:paraId="4E8C6667" w14:textId="77777777" w:rsidR="00C62226" w:rsidRDefault="00C62226"/>
    <w:p w14:paraId="7B415B60" w14:textId="77777777" w:rsidR="00C62226" w:rsidRDefault="00392DAD">
      <w:pPr>
        <w:spacing w:before="180" w:after="60"/>
      </w:pPr>
      <w:r>
        <w:rPr>
          <w:b/>
          <w:bCs/>
          <w:color w:val="2D6A2D"/>
        </w:rPr>
        <w:t>PRODUCT OVERVIEW</w:t>
      </w:r>
    </w:p>
    <w:p w14:paraId="155B698A" w14:textId="77777777" w:rsidR="00C62226" w:rsidRDefault="00392DAD">
      <w:pPr>
        <w:spacing w:after="80"/>
      </w:pPr>
      <w:r>
        <w:rPr>
          <w:sz w:val="18"/>
          <w:szCs w:val="18"/>
        </w:rPr>
        <w:t xml:space="preserve">BIG 9 Athletic Field is engineered for competitive and high-use athletic surfaces. The blend incorporates elite Kentucky bluegrasses and premium turf-type perennial ryegrasses selected for wear tolerance, rapid recovery, density, and dark genetic color. Kentucky bluegrass selections frequently meet or exceed A-List and TWCA performance standards when available.  SPECIES COMPOSITION (BY WEIGHT)  </w:t>
      </w:r>
      <w:r>
        <w:rPr>
          <w:sz w:val="18"/>
          <w:szCs w:val="18"/>
        </w:rPr>
        <w:t>| Common Name | Scientific Name | % of Mix | | --- | --- | --- | | Kentucky Bluegrass (Elite Selection) | Poa pratensis | 25% | | Kentucky Bluegrass (Elite Selection) | Poa pratensis | 25% | | Kentucky Bluegrass (Elite Selection) | Poa pratensis | 20% | | Perennial Ryegrass (Elite Turf-Type) | Lolium perenne | 20% | | Perennial Ryegrass (Elite Turf-Type) | Lolium perenne | 10% |</w:t>
      </w:r>
    </w:p>
    <w:p w14:paraId="6EEC89C1" w14:textId="77777777" w:rsidR="00C62226" w:rsidRDefault="00392DAD">
      <w:pPr>
        <w:spacing w:before="180" w:after="60"/>
      </w:pPr>
      <w:r>
        <w:rPr>
          <w:b/>
          <w:bCs/>
          <w:color w:val="2D6A2D"/>
        </w:rPr>
        <w:t>MIXTURE HIGHLIGHTS</w:t>
      </w:r>
    </w:p>
    <w:p w14:paraId="036D9AEB" w14:textId="77777777" w:rsidR="00C62226" w:rsidRDefault="00392DAD">
      <w:pPr>
        <w:spacing w:before="40" w:after="40"/>
      </w:pPr>
      <w:r>
        <w:rPr>
          <w:color w:val="2D6A2D"/>
          <w:sz w:val="18"/>
          <w:szCs w:val="18"/>
        </w:rPr>
        <w:t>▸</w:t>
      </w:r>
      <w:r>
        <w:rPr>
          <w:color w:val="2D6A2D"/>
          <w:sz w:val="18"/>
          <w:szCs w:val="18"/>
        </w:rPr>
        <w:t xml:space="preserve">  </w:t>
      </w:r>
      <w:r>
        <w:rPr>
          <w:sz w:val="18"/>
          <w:szCs w:val="18"/>
        </w:rPr>
        <w:t>Blended and certified at our MCIA-approved facility to meet or exceed project specifications</w:t>
      </w:r>
    </w:p>
    <w:p w14:paraId="1EDCC8C5" w14:textId="77777777" w:rsidR="00C62226" w:rsidRDefault="00392DAD">
      <w:pPr>
        <w:spacing w:before="40" w:after="40"/>
      </w:pPr>
      <w:r>
        <w:rPr>
          <w:color w:val="2D6A2D"/>
          <w:sz w:val="18"/>
          <w:szCs w:val="18"/>
        </w:rPr>
        <w:t>▸</w:t>
      </w:r>
      <w:r>
        <w:rPr>
          <w:color w:val="2D6A2D"/>
          <w:sz w:val="18"/>
          <w:szCs w:val="18"/>
        </w:rPr>
        <w:t xml:space="preserve">  </w:t>
      </w:r>
      <w:r>
        <w:rPr>
          <w:sz w:val="18"/>
          <w:szCs w:val="18"/>
        </w:rPr>
        <w:t>All seed labeled and packaged per Federal Seed Act and applicable state seed laws</w:t>
      </w:r>
    </w:p>
    <w:p w14:paraId="170EE52B" w14:textId="77777777" w:rsidR="00C62226" w:rsidRDefault="00392DAD">
      <w:pPr>
        <w:spacing w:before="40" w:after="40"/>
      </w:pPr>
      <w:r>
        <w:rPr>
          <w:color w:val="2D6A2D"/>
          <w:sz w:val="18"/>
          <w:szCs w:val="18"/>
        </w:rPr>
        <w:t>▸</w:t>
      </w:r>
      <w:r>
        <w:rPr>
          <w:color w:val="2D6A2D"/>
          <w:sz w:val="18"/>
          <w:szCs w:val="18"/>
        </w:rPr>
        <w:t xml:space="preserve">  </w:t>
      </w:r>
      <w:r>
        <w:rPr>
          <w:sz w:val="18"/>
          <w:szCs w:val="18"/>
        </w:rPr>
        <w:t>Purity and germination values certified per AOSA/ISTA laboratory standards</w:t>
      </w:r>
    </w:p>
    <w:p w14:paraId="1EBE73F8" w14:textId="77777777" w:rsidR="00C62226" w:rsidRDefault="00392DAD">
      <w:pPr>
        <w:spacing w:before="180" w:after="60"/>
      </w:pPr>
      <w:r>
        <w:rPr>
          <w:b/>
          <w:bCs/>
          <w:color w:val="2D6A2D"/>
        </w:rPr>
        <w:t>SPECIES COMPOSITION — BY WEIGHT</w:t>
      </w:r>
    </w:p>
    <w:p w14:paraId="0B73BAFA" w14:textId="77777777" w:rsidR="00C62226" w:rsidRDefault="00392DAD">
      <w:pPr>
        <w:spacing w:after="80"/>
      </w:pPr>
      <w:r>
        <w:rPr>
          <w:i/>
          <w:iCs/>
          <w:color w:val="555555"/>
          <w:sz w:val="16"/>
          <w:szCs w:val="16"/>
        </w:rPr>
        <w:t>SEED MIXTURE SUBMITTAL / TECHNICAL DATA</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3744"/>
        <w:gridCol w:w="3744"/>
        <w:gridCol w:w="1872"/>
      </w:tblGrid>
      <w:tr w:rsidR="00C62226" w14:paraId="4A0FF339" w14:textId="77777777">
        <w:trPr>
          <w:tblHeader/>
        </w:trPr>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1D8C00A" w14:textId="77777777" w:rsidR="00C62226" w:rsidRDefault="00392DAD">
            <w:pPr>
              <w:jc w:val="center"/>
            </w:pPr>
            <w:r>
              <w:rPr>
                <w:b/>
                <w:bCs/>
                <w:color w:val="FFFFFF"/>
                <w:sz w:val="17"/>
                <w:szCs w:val="17"/>
              </w:rPr>
              <w:t>Common Name</w:t>
            </w:r>
          </w:p>
        </w:tc>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34C3AD1" w14:textId="77777777" w:rsidR="00C62226" w:rsidRDefault="00392DAD">
            <w:pPr>
              <w:jc w:val="center"/>
            </w:pPr>
            <w:r>
              <w:rPr>
                <w:b/>
                <w:bCs/>
                <w:color w:val="FFFFFF"/>
                <w:sz w:val="17"/>
                <w:szCs w:val="17"/>
              </w:rPr>
              <w:t>Scientific Name</w:t>
            </w:r>
          </w:p>
        </w:tc>
        <w:tc>
          <w:tcPr>
            <w:tcW w:w="1872"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E792F14" w14:textId="77777777" w:rsidR="00C62226" w:rsidRDefault="00392DAD">
            <w:pPr>
              <w:jc w:val="center"/>
            </w:pPr>
            <w:r>
              <w:rPr>
                <w:b/>
                <w:bCs/>
                <w:color w:val="FFFFFF"/>
                <w:sz w:val="17"/>
                <w:szCs w:val="17"/>
              </w:rPr>
              <w:t>% of Mix</w:t>
            </w:r>
          </w:p>
        </w:tc>
      </w:tr>
      <w:tr w:rsidR="00C62226" w14:paraId="0DE2D9CC"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0F2AD31" w14:textId="77777777" w:rsidR="00C62226" w:rsidRDefault="00392DAD">
            <w:r>
              <w:rPr>
                <w:sz w:val="17"/>
                <w:szCs w:val="17"/>
              </w:rPr>
              <w:t>Kentucky Bluegrass (Elite Selection)</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EB28AF" w14:textId="77777777" w:rsidR="00C62226" w:rsidRDefault="00392DAD">
            <w:r>
              <w:rPr>
                <w:i/>
                <w:iCs/>
                <w:sz w:val="17"/>
                <w:szCs w:val="17"/>
              </w:rPr>
              <w:t>Poa pratensis</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84B364" w14:textId="77777777" w:rsidR="00C62226" w:rsidRDefault="00392DAD">
            <w:r>
              <w:rPr>
                <w:sz w:val="17"/>
                <w:szCs w:val="17"/>
              </w:rPr>
              <w:t>25%</w:t>
            </w:r>
          </w:p>
        </w:tc>
      </w:tr>
      <w:tr w:rsidR="00C62226" w14:paraId="56215033"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2CA321D" w14:textId="77777777" w:rsidR="00C62226" w:rsidRDefault="00392DAD">
            <w:r>
              <w:rPr>
                <w:sz w:val="17"/>
                <w:szCs w:val="17"/>
              </w:rPr>
              <w:t>Kentucky Bluegrass (Elite Selection)</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1F1558F" w14:textId="77777777" w:rsidR="00C62226" w:rsidRDefault="00392DAD">
            <w:r>
              <w:rPr>
                <w:i/>
                <w:iCs/>
                <w:sz w:val="17"/>
                <w:szCs w:val="17"/>
              </w:rPr>
              <w:t>Poa pratensis</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26C0C52" w14:textId="77777777" w:rsidR="00C62226" w:rsidRDefault="00392DAD">
            <w:r>
              <w:rPr>
                <w:sz w:val="17"/>
                <w:szCs w:val="17"/>
              </w:rPr>
              <w:t>25%</w:t>
            </w:r>
          </w:p>
        </w:tc>
      </w:tr>
      <w:tr w:rsidR="00C62226" w14:paraId="64F2BF90"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70E8706" w14:textId="77777777" w:rsidR="00C62226" w:rsidRDefault="00392DAD">
            <w:r>
              <w:rPr>
                <w:sz w:val="17"/>
                <w:szCs w:val="17"/>
              </w:rPr>
              <w:t>Kentucky Bluegrass (Elite Selection)</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35ECA7E" w14:textId="77777777" w:rsidR="00C62226" w:rsidRDefault="00392DAD">
            <w:r>
              <w:rPr>
                <w:i/>
                <w:iCs/>
                <w:sz w:val="17"/>
                <w:szCs w:val="17"/>
              </w:rPr>
              <w:t>Poa pratensis</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68B3165" w14:textId="77777777" w:rsidR="00C62226" w:rsidRDefault="00392DAD">
            <w:r>
              <w:rPr>
                <w:sz w:val="17"/>
                <w:szCs w:val="17"/>
              </w:rPr>
              <w:t>20%</w:t>
            </w:r>
          </w:p>
        </w:tc>
      </w:tr>
      <w:tr w:rsidR="00C62226" w14:paraId="7D10AAA6"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FABE947" w14:textId="77777777" w:rsidR="00C62226" w:rsidRDefault="00392DAD">
            <w:r>
              <w:rPr>
                <w:sz w:val="17"/>
                <w:szCs w:val="17"/>
              </w:rPr>
              <w:t>Perennial Ryegrass (Elite Turf-Type)</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1212D33" w14:textId="77777777" w:rsidR="00C62226" w:rsidRDefault="00392DAD">
            <w:r>
              <w:rPr>
                <w:i/>
                <w:iCs/>
                <w:sz w:val="17"/>
                <w:szCs w:val="17"/>
              </w:rPr>
              <w:t>Lolium perenne</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0CFC04A" w14:textId="77777777" w:rsidR="00C62226" w:rsidRDefault="00392DAD">
            <w:r>
              <w:rPr>
                <w:sz w:val="17"/>
                <w:szCs w:val="17"/>
              </w:rPr>
              <w:t>20%</w:t>
            </w:r>
          </w:p>
        </w:tc>
      </w:tr>
      <w:tr w:rsidR="00C62226" w14:paraId="131149BD"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6FA55C" w14:textId="77777777" w:rsidR="00C62226" w:rsidRDefault="00392DAD">
            <w:r>
              <w:rPr>
                <w:sz w:val="17"/>
                <w:szCs w:val="17"/>
              </w:rPr>
              <w:t>Perennial Ryegrass (Elite Turf-Type)</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D27620E" w14:textId="77777777" w:rsidR="00C62226" w:rsidRDefault="00392DAD">
            <w:r>
              <w:rPr>
                <w:i/>
                <w:iCs/>
                <w:sz w:val="17"/>
                <w:szCs w:val="17"/>
              </w:rPr>
              <w:t>Lolium perenne</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AE9B6AA" w14:textId="77777777" w:rsidR="00C62226" w:rsidRDefault="00392DAD">
            <w:r>
              <w:rPr>
                <w:sz w:val="17"/>
                <w:szCs w:val="17"/>
              </w:rPr>
              <w:t>10%</w:t>
            </w:r>
          </w:p>
        </w:tc>
      </w:tr>
    </w:tbl>
    <w:p w14:paraId="1946910F" w14:textId="77777777" w:rsidR="00C62226" w:rsidRDefault="00C62226">
      <w:pPr>
        <w:spacing w:after="40"/>
      </w:pPr>
    </w:p>
    <w:p w14:paraId="4337A52C" w14:textId="77777777" w:rsidR="00C62226" w:rsidRDefault="00392DAD">
      <w:pPr>
        <w:spacing w:after="60"/>
      </w:pPr>
      <w:r>
        <w:rPr>
          <w:i/>
          <w:iCs/>
          <w:color w:val="555555"/>
          <w:sz w:val="16"/>
          <w:szCs w:val="16"/>
        </w:rPr>
        <w:t>SPECIES COMPOSITION (BY WEIGHT)</w:t>
      </w:r>
    </w:p>
    <w:p w14:paraId="48C84FB7" w14:textId="77777777" w:rsidR="00C62226" w:rsidRDefault="00392DAD">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C62226" w14:paraId="5E311E04"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7A70B4D" w14:textId="77777777" w:rsidR="00C62226" w:rsidRDefault="00392DAD">
            <w:r>
              <w:rPr>
                <w:b/>
                <w:bCs/>
                <w:sz w:val="18"/>
                <w:szCs w:val="18"/>
              </w:rPr>
              <w:t>New Seeding</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6E69716C" w14:textId="77777777" w:rsidR="00C62226" w:rsidRDefault="00392DAD">
            <w:r>
              <w:rPr>
                <w:sz w:val="18"/>
                <w:szCs w:val="18"/>
              </w:rPr>
              <w:t>3–4 lbs per 1,000 sq ft (approximately 130–175 lbs per acre).</w:t>
            </w:r>
          </w:p>
        </w:tc>
      </w:tr>
      <w:tr w:rsidR="00C62226" w14:paraId="67EA215A"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D595AF1" w14:textId="77777777" w:rsidR="00C62226" w:rsidRDefault="00392DAD">
            <w:r>
              <w:rPr>
                <w:b/>
                <w:bCs/>
                <w:sz w:val="18"/>
                <w:szCs w:val="18"/>
              </w:rPr>
              <w:t>Overseeding</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802A114" w14:textId="77777777" w:rsidR="00C62226" w:rsidRDefault="00392DAD">
            <w:r>
              <w:rPr>
                <w:sz w:val="18"/>
                <w:szCs w:val="18"/>
              </w:rPr>
              <w:t>2–3 lbs per 1,000 sq ft (approximately 90–130 lbs per acre).</w:t>
            </w:r>
          </w:p>
        </w:tc>
      </w:tr>
    </w:tbl>
    <w:p w14:paraId="1C0E7687" w14:textId="77777777" w:rsidR="00C62226" w:rsidRDefault="00392DAD">
      <w:pPr>
        <w:spacing w:before="180" w:after="60"/>
      </w:pPr>
      <w:r>
        <w:rPr>
          <w:b/>
          <w:bCs/>
          <w:color w:val="2D6A2D"/>
        </w:rPr>
        <w:t>MAINTENANCE PROFILE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C62226" w14:paraId="5DD933F7"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1E5E40B" w14:textId="77777777" w:rsidR="00C62226" w:rsidRDefault="00392DAD">
            <w:r>
              <w:rPr>
                <w:b/>
                <w:bCs/>
                <w:sz w:val="18"/>
                <w:szCs w:val="18"/>
              </w:rPr>
              <w:t>Maintenance Level</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1B6A7362" w14:textId="77777777" w:rsidR="00C62226" w:rsidRDefault="00392DAD">
            <w:r>
              <w:rPr>
                <w:sz w:val="18"/>
                <w:szCs w:val="18"/>
              </w:rPr>
              <w:t>Moderate to High</w:t>
            </w:r>
          </w:p>
        </w:tc>
      </w:tr>
      <w:tr w:rsidR="00C62226" w14:paraId="262008D5"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0AB81DD" w14:textId="77777777" w:rsidR="00C62226" w:rsidRDefault="00392DAD">
            <w:r>
              <w:rPr>
                <w:b/>
                <w:bCs/>
                <w:sz w:val="18"/>
                <w:szCs w:val="18"/>
              </w:rPr>
              <w:t>Water Requirement</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EA1F424" w14:textId="77777777" w:rsidR="00C62226" w:rsidRDefault="00392DAD">
            <w:r>
              <w:rPr>
                <w:sz w:val="18"/>
                <w:szCs w:val="18"/>
              </w:rPr>
              <w:t>1.0" – 1.5" per week</w:t>
            </w:r>
          </w:p>
        </w:tc>
      </w:tr>
      <w:tr w:rsidR="00C62226" w14:paraId="7CE232AD"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5FFA1AE" w14:textId="77777777" w:rsidR="00C62226" w:rsidRDefault="00392DAD">
            <w:r>
              <w:rPr>
                <w:b/>
                <w:bCs/>
                <w:sz w:val="18"/>
                <w:szCs w:val="18"/>
              </w:rPr>
              <w:t>Fertilizer Applications</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2AEA62EF" w14:textId="77777777" w:rsidR="00C62226" w:rsidRDefault="00392DAD">
            <w:r>
              <w:rPr>
                <w:sz w:val="18"/>
                <w:szCs w:val="18"/>
              </w:rPr>
              <w:t>2–3+ per year</w:t>
            </w:r>
          </w:p>
        </w:tc>
      </w:tr>
      <w:tr w:rsidR="00C62226" w14:paraId="04D5F200"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CBF1E79" w14:textId="77777777" w:rsidR="00C62226" w:rsidRDefault="00392DAD">
            <w:r>
              <w:rPr>
                <w:b/>
                <w:bCs/>
                <w:sz w:val="18"/>
                <w:szCs w:val="18"/>
              </w:rPr>
              <w:t>Suggested Mowing Height</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B00B2BE" w14:textId="77777777" w:rsidR="00C62226" w:rsidRDefault="00392DAD">
            <w:r>
              <w:rPr>
                <w:sz w:val="18"/>
                <w:szCs w:val="18"/>
              </w:rPr>
              <w:t>3" – 4"</w:t>
            </w:r>
          </w:p>
        </w:tc>
      </w:tr>
    </w:tbl>
    <w:p w14:paraId="1EB1AEB6" w14:textId="77777777" w:rsidR="00C62226" w:rsidRDefault="00392DAD">
      <w:pPr>
        <w:spacing w:after="60"/>
      </w:pPr>
      <w:r>
        <w:rPr>
          <w:sz w:val="18"/>
          <w:szCs w:val="18"/>
        </w:rPr>
        <w:t xml:space="preserve">Full product details available at:  ramyturf.com/product/big-9-athletic-field/  Questions? Contact info@ramyturf.com  Ramy Turf Products | ramyturf.com | 800-658-RAMY  </w:t>
      </w:r>
      <w:r>
        <w:rPr>
          <w:sz w:val="18"/>
          <w:szCs w:val="18"/>
        </w:rPr>
        <w:t>Ramy Turf Products is an MCIA-approved seed blending facility licensed to mix, bag, and distribute seed mixtures for federal, state, municipal, and private projects. All seed is labeled and packaged in full compliance with applicable federal and state seed laws and specification requirements in the state of sale. Like or better cultivars may be used based on availability and market conditions. Current substitution documentation and supporting records are available upon request. Please allow 3–5 business day</w:t>
      </w:r>
      <w:r>
        <w:rPr>
          <w:sz w:val="18"/>
          <w:szCs w:val="18"/>
        </w:rPr>
        <w:t>s for production of custom and native seed mixtures. Custom and native seed mixtures are blended specifically to order and, once produced, are considered final sale and not eligible for return.</w:t>
      </w:r>
      <w:r>
        <w:rPr>
          <w:sz w:val="18"/>
          <w:szCs w:val="18"/>
        </w:rPr>
        <w:t xml:space="preserve">  For additional information, please contact Michael Ramy at 651-917-0939.  Michael Ramy Owner Ramy Turf Products MCIA Approved Seed Blending Facility Phone: 651-917-0939  Date:2/23/2026</w:t>
      </w:r>
    </w:p>
    <w:p w14:paraId="21884540" w14:textId="77777777" w:rsidR="00C62226" w:rsidRDefault="00392DAD">
      <w:pPr>
        <w:spacing w:before="180" w:after="60"/>
      </w:pPr>
      <w:r>
        <w:rPr>
          <w:b/>
          <w:bCs/>
          <w:color w:val="2D6A2D"/>
        </w:rPr>
        <w:lastRenderedPageBreak/>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C62226" w14:paraId="7041554C"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3D56685" w14:textId="77777777" w:rsidR="00C62226" w:rsidRDefault="00392DAD">
            <w:r>
              <w:rPr>
                <w:b/>
                <w:bCs/>
                <w:color w:val="2D6A2D"/>
                <w:sz w:val="18"/>
                <w:szCs w:val="18"/>
              </w:rPr>
              <w:t>Seed Quality Certification</w:t>
            </w:r>
          </w:p>
          <w:p w14:paraId="2CCAAD9F" w14:textId="77777777" w:rsidR="00C62226" w:rsidRDefault="00392DAD">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7673742A" w14:textId="77777777" w:rsidR="00C62226" w:rsidRDefault="00392DAD">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463C736E" w14:textId="77777777" w:rsidR="00C62226" w:rsidRDefault="00392DAD">
            <w:pPr>
              <w:spacing w:before="30" w:after="30"/>
            </w:pPr>
            <w:r>
              <w:rPr>
                <w:color w:val="2D6A2D"/>
                <w:sz w:val="17"/>
                <w:szCs w:val="17"/>
              </w:rPr>
              <w:t>✓</w:t>
            </w:r>
            <w:r>
              <w:rPr>
                <w:color w:val="2D6A2D"/>
                <w:sz w:val="17"/>
                <w:szCs w:val="17"/>
              </w:rPr>
              <w:t xml:space="preserve">  </w:t>
            </w:r>
            <w:r>
              <w:rPr>
                <w:sz w:val="17"/>
                <w:szCs w:val="17"/>
              </w:rPr>
              <w:t>Minnesota Seed Law (Minn. Stat. §21) compliant in state of sale</w:t>
            </w:r>
          </w:p>
          <w:p w14:paraId="65301ABA" w14:textId="77777777" w:rsidR="00C62226" w:rsidRDefault="00392DAD">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61905E97" w14:textId="4C94D69B" w:rsidR="00C62226" w:rsidRDefault="00392DAD">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337A22">
              <w:rPr>
                <w:sz w:val="17"/>
                <w:szCs w:val="17"/>
              </w:rPr>
              <w:t>15</w:t>
            </w:r>
            <w:r>
              <w:rPr>
                <w:sz w:val="17"/>
                <w:szCs w:val="17"/>
              </w:rPr>
              <w:t xml:space="preserve"> months of </w:t>
            </w:r>
            <w:r w:rsidR="00337A22">
              <w:rPr>
                <w:sz w:val="17"/>
                <w:szCs w:val="17"/>
              </w:rPr>
              <w:t>test</w:t>
            </w:r>
            <w:r>
              <w:rPr>
                <w:sz w:val="17"/>
                <w:szCs w:val="17"/>
              </w:rPr>
              <w:t xml:space="preserve"> date</w:t>
            </w:r>
          </w:p>
          <w:p w14:paraId="7A89A749" w14:textId="77777777" w:rsidR="00C62226" w:rsidRDefault="00392DAD">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0DE39E6C" w14:textId="77777777" w:rsidR="00C62226" w:rsidRDefault="00392DAD">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15722A11" w14:textId="77777777" w:rsidR="00C62226" w:rsidRDefault="00C62226">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C62226" w14:paraId="4EB4CAB5"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7C47F8D" w14:textId="77777777" w:rsidR="00C62226" w:rsidRDefault="00392DAD">
            <w:r>
              <w:rPr>
                <w:b/>
                <w:bCs/>
                <w:color w:val="2D6A2D"/>
                <w:sz w:val="18"/>
                <w:szCs w:val="18"/>
              </w:rPr>
              <w:t>Certification Tag Reference</w:t>
            </w:r>
          </w:p>
          <w:p w14:paraId="285E38F6" w14:textId="77777777" w:rsidR="00C62226" w:rsidRDefault="00392DAD">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41BC0F0E" w14:textId="77777777" w:rsidR="00C62226" w:rsidRDefault="00392DAD">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669A762F" w14:textId="77777777" w:rsidR="00C62226" w:rsidRDefault="00392DAD">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08D14F3C" w14:textId="77777777" w:rsidR="00C62226" w:rsidRDefault="00C62226">
      <w:pPr>
        <w:spacing w:after="60"/>
      </w:pPr>
    </w:p>
    <w:p w14:paraId="60D95D3A" w14:textId="77777777" w:rsidR="00C62226" w:rsidRDefault="00392DAD">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C62226" w14:paraId="486F6DE8"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DDA6F43" w14:textId="77777777" w:rsidR="00C62226" w:rsidRDefault="00392DAD">
            <w:r>
              <w:rPr>
                <w:sz w:val="17"/>
                <w:szCs w:val="17"/>
              </w:rPr>
              <w:t>Ramy Turf Products certifies that the SEED MIXTURE SUBMITTAL / TECHNICAL DATA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w:t>
            </w:r>
            <w:r>
              <w:rPr>
                <w:sz w:val="17"/>
                <w:szCs w:val="17"/>
              </w:rPr>
              <w:t>t or upon request.</w:t>
            </w:r>
          </w:p>
          <w:p w14:paraId="0FEB141E" w14:textId="77777777" w:rsidR="00C62226" w:rsidRDefault="00392DAD">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75D84128" w14:textId="77777777" w:rsidR="00C62226" w:rsidRDefault="00C62226">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C62226" w14:paraId="7AA085E8"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0448A09C" w14:textId="77777777" w:rsidR="00C62226" w:rsidRDefault="00392DAD">
            <w:r>
              <w:rPr>
                <w:sz w:val="17"/>
                <w:szCs w:val="17"/>
              </w:rPr>
              <w:t>Michael Ramy,  Owner — Ramy Turf Products</w:t>
            </w:r>
          </w:p>
          <w:p w14:paraId="7146248F" w14:textId="77777777" w:rsidR="00C62226" w:rsidRDefault="00392DAD">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AF58261" w14:textId="77777777" w:rsidR="00C62226" w:rsidRDefault="00392DAD">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797839A" w14:textId="77777777" w:rsidR="00C62226" w:rsidRDefault="00392DAD">
            <w:r>
              <w:rPr>
                <w:sz w:val="17"/>
                <w:szCs w:val="17"/>
              </w:rPr>
              <w:t>Date</w:t>
            </w:r>
          </w:p>
        </w:tc>
      </w:tr>
    </w:tbl>
    <w:p w14:paraId="7B3E02C0" w14:textId="77777777" w:rsidR="00C62226" w:rsidRDefault="00C62226">
      <w:pPr>
        <w:spacing w:before="60" w:after="40"/>
      </w:pPr>
    </w:p>
    <w:p w14:paraId="14FC6821" w14:textId="77777777" w:rsidR="00C62226" w:rsidRDefault="00392DAD">
      <w:pPr>
        <w:spacing w:before="100" w:after="40"/>
      </w:pPr>
      <w:r>
        <w:rPr>
          <w:sz w:val="17"/>
          <w:szCs w:val="17"/>
        </w:rPr>
        <w:t xml:space="preserve">Full product details available at:  </w:t>
      </w:r>
      <w:r>
        <w:rPr>
          <w:b/>
          <w:bCs/>
          <w:sz w:val="17"/>
          <w:szCs w:val="17"/>
        </w:rPr>
        <w:t xml:space="preserve">ramyturf.com/product/seed-mixture-submittal-technical-data     </w:t>
      </w:r>
      <w:r>
        <w:rPr>
          <w:sz w:val="17"/>
          <w:szCs w:val="17"/>
        </w:rPr>
        <w:t xml:space="preserve">Questions?  </w:t>
      </w:r>
      <w:r>
        <w:rPr>
          <w:b/>
          <w:bCs/>
          <w:sz w:val="17"/>
          <w:szCs w:val="17"/>
        </w:rPr>
        <w:t>info@ramyturf.com  |  800-658-RAMY</w:t>
      </w:r>
    </w:p>
    <w:sectPr w:rsidR="00C62226">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DAB9D" w14:textId="77777777" w:rsidR="00392DAD" w:rsidRDefault="00392DAD">
      <w:r>
        <w:separator/>
      </w:r>
    </w:p>
  </w:endnote>
  <w:endnote w:type="continuationSeparator" w:id="0">
    <w:p w14:paraId="329C7484" w14:textId="77777777" w:rsidR="00392DAD" w:rsidRDefault="00392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E80DD" w14:textId="77777777" w:rsidR="00392DAD" w:rsidRDefault="00392DAD">
      <w:r>
        <w:separator/>
      </w:r>
    </w:p>
  </w:footnote>
  <w:footnote w:type="continuationSeparator" w:id="0">
    <w:p w14:paraId="036F0DD1" w14:textId="77777777" w:rsidR="00392DAD" w:rsidRDefault="00392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xNTI3MzMytjA1NjdX0lEKTi0uzszPAykwrAUAhn3I4ywAAAA="/>
  </w:docVars>
  <w:rsids>
    <w:rsidRoot w:val="00F24933"/>
    <w:rsid w:val="00140628"/>
    <w:rsid w:val="002535F5"/>
    <w:rsid w:val="00257439"/>
    <w:rsid w:val="00336480"/>
    <w:rsid w:val="00337A22"/>
    <w:rsid w:val="00392DAD"/>
    <w:rsid w:val="006B04E3"/>
    <w:rsid w:val="009B02AC"/>
    <w:rsid w:val="009C66ED"/>
    <w:rsid w:val="00A46DD2"/>
    <w:rsid w:val="00C62226"/>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713</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2026-09-09T18:40:00Z</dcterms:modified>
</cp:coreProperties>
</file>