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C7908B" w14:textId="77777777" w:rsidR="000C1467" w:rsidRDefault="000C1467">
      <w:pPr>
        <w:spacing w:before="160"/>
      </w:pPr>
    </w:p>
    <w:p w14:paraId="27010D66" w14:textId="598B0B54" w:rsidR="000C1467" w:rsidRDefault="004C20D6">
      <w:pPr>
        <w:spacing w:after="40"/>
      </w:pPr>
      <w:r>
        <w:rPr>
          <w:b/>
          <w:bCs/>
          <w:sz w:val="52"/>
          <w:szCs w:val="52"/>
        </w:rPr>
        <w:t xml:space="preserve">MN </w:t>
      </w:r>
      <w:r w:rsidR="005B2CA4">
        <w:rPr>
          <w:b/>
          <w:bCs/>
          <w:sz w:val="52"/>
          <w:szCs w:val="52"/>
        </w:rPr>
        <w:t>35-241 MESIC PRAIRIE GENERAL</w:t>
      </w:r>
    </w:p>
    <w:p w14:paraId="6E6BC0EB" w14:textId="77777777" w:rsidR="000C1467" w:rsidRDefault="005B2CA4">
      <w:pPr>
        <w:spacing w:after="120"/>
      </w:pPr>
      <w:r>
        <w:rPr>
          <w:color w:val="555555"/>
          <w:sz w:val="24"/>
          <w:szCs w:val="24"/>
        </w:rPr>
        <w:t>Purpose: General mesic prairie mix for native roadsides, ecological restoration, or conservation program plantings.</w:t>
      </w:r>
    </w:p>
    <w:p w14:paraId="36D4E06C" w14:textId="77777777" w:rsidR="000C1467" w:rsidRDefault="000C1467">
      <w:pPr>
        <w:pBdr>
          <w:bottom w:val="single" w:sz="14" w:space="0" w:color="2D6A2D"/>
        </w:pBdr>
      </w:pPr>
    </w:p>
    <w:p w14:paraId="1FB25C30" w14:textId="77777777" w:rsidR="000C1467" w:rsidRDefault="000C1467"/>
    <w:p w14:paraId="188765D2" w14:textId="77777777" w:rsidR="000C1467" w:rsidRDefault="005B2CA4">
      <w:pPr>
        <w:spacing w:before="180" w:after="60"/>
      </w:pPr>
      <w:r>
        <w:rPr>
          <w:b/>
          <w:bCs/>
          <w:color w:val="2D6A2D"/>
        </w:rPr>
        <w:t>PRODUCT OVERVIEW</w:t>
      </w:r>
    </w:p>
    <w:p w14:paraId="1D59EE9A" w14:textId="77777777" w:rsidR="000C1467" w:rsidRDefault="005B2CA4">
      <w:pPr>
        <w:spacing w:after="80"/>
      </w:pPr>
      <w:r>
        <w:rPr>
          <w:sz w:val="18"/>
          <w:szCs w:val="18"/>
        </w:rPr>
        <w:t>Purpose: General mesic prairie mix for native roadsides, ecological restoration, or conservation program plantings.</w:t>
      </w:r>
    </w:p>
    <w:p w14:paraId="1E233E19" w14:textId="77777777" w:rsidR="000C1467" w:rsidRDefault="005B2CA4">
      <w:pPr>
        <w:spacing w:before="180" w:after="60"/>
      </w:pPr>
      <w:r>
        <w:rPr>
          <w:b/>
          <w:bCs/>
          <w:color w:val="2D6A2D"/>
        </w:rPr>
        <w:t>MIXTURE HIGHLIGHTS</w:t>
      </w:r>
    </w:p>
    <w:p w14:paraId="491208BE" w14:textId="77777777" w:rsidR="000C1467" w:rsidRDefault="005B2CA4">
      <w:pPr>
        <w:spacing w:before="40" w:after="40"/>
      </w:pPr>
      <w:r>
        <w:rPr>
          <w:color w:val="2D6A2D"/>
          <w:sz w:val="18"/>
          <w:szCs w:val="18"/>
        </w:rPr>
        <w:t>▸</w:t>
      </w:r>
      <w:r>
        <w:rPr>
          <w:color w:val="2D6A2D"/>
          <w:sz w:val="18"/>
          <w:szCs w:val="18"/>
        </w:rPr>
        <w:t xml:space="preserve">  </w:t>
      </w:r>
      <w:r>
        <w:rPr>
          <w:sz w:val="18"/>
          <w:szCs w:val="18"/>
        </w:rPr>
        <w:t>Blended and certified at our MCIA-approved facility to meet or exceed project specifications</w:t>
      </w:r>
    </w:p>
    <w:p w14:paraId="53E63BB0" w14:textId="77777777" w:rsidR="000C1467" w:rsidRDefault="005B2CA4">
      <w:pPr>
        <w:spacing w:before="40" w:after="40"/>
      </w:pPr>
      <w:r>
        <w:rPr>
          <w:color w:val="2D6A2D"/>
          <w:sz w:val="18"/>
          <w:szCs w:val="18"/>
        </w:rPr>
        <w:t>▸</w:t>
      </w:r>
      <w:r>
        <w:rPr>
          <w:color w:val="2D6A2D"/>
          <w:sz w:val="18"/>
          <w:szCs w:val="18"/>
        </w:rPr>
        <w:t xml:space="preserve">  </w:t>
      </w:r>
      <w:r>
        <w:rPr>
          <w:sz w:val="18"/>
          <w:szCs w:val="18"/>
        </w:rPr>
        <w:t>All seed labeled and packaged per Federal Seed Act and applicable state seed laws</w:t>
      </w:r>
    </w:p>
    <w:p w14:paraId="27F77A31" w14:textId="327A2272" w:rsidR="000C1467" w:rsidRDefault="005B2CA4">
      <w:pPr>
        <w:spacing w:before="40" w:after="40"/>
      </w:pPr>
      <w:proofErr w:type="gramStart"/>
      <w:r>
        <w:rPr>
          <w:color w:val="2D6A2D"/>
          <w:sz w:val="18"/>
          <w:szCs w:val="18"/>
        </w:rPr>
        <w:t>▸</w:t>
      </w:r>
      <w:r>
        <w:rPr>
          <w:color w:val="2D6A2D"/>
          <w:sz w:val="18"/>
          <w:szCs w:val="18"/>
        </w:rPr>
        <w:t xml:space="preserve">  </w:t>
      </w:r>
      <w:r>
        <w:rPr>
          <w:sz w:val="18"/>
          <w:szCs w:val="18"/>
        </w:rPr>
        <w:t>Purity</w:t>
      </w:r>
      <w:proofErr w:type="gramEnd"/>
      <w:r>
        <w:rPr>
          <w:sz w:val="18"/>
          <w:szCs w:val="18"/>
        </w:rPr>
        <w:t xml:space="preserve"> and germination values certified </w:t>
      </w:r>
      <w:proofErr w:type="gramStart"/>
      <w:r>
        <w:rPr>
          <w:sz w:val="18"/>
          <w:szCs w:val="18"/>
        </w:rPr>
        <w:t>per</w:t>
      </w:r>
      <w:proofErr w:type="gramEnd"/>
      <w:r>
        <w:rPr>
          <w:sz w:val="18"/>
          <w:szCs w:val="18"/>
        </w:rPr>
        <w:t xml:space="preserve"> AOSA/ISTA laboratory standards</w:t>
      </w:r>
    </w:p>
    <w:p w14:paraId="5C177C25" w14:textId="77777777" w:rsidR="000C1467" w:rsidRDefault="000C1467">
      <w:pPr>
        <w:spacing w:after="40"/>
      </w:pPr>
    </w:p>
    <w:p w14:paraId="0C028930" w14:textId="77777777" w:rsidR="000C1467" w:rsidRDefault="005B2CA4">
      <w:pPr>
        <w:spacing w:before="180" w:after="60"/>
      </w:pPr>
      <w:r>
        <w:rPr>
          <w:b/>
          <w:bCs/>
          <w:color w:val="2D6A2D"/>
        </w:rPr>
        <w:t>SPECIES COMPOSITION — SEEDING RATES</w:t>
      </w:r>
    </w:p>
    <w:p w14:paraId="58559F92" w14:textId="77777777" w:rsidR="000C1467" w:rsidRDefault="005B2CA4">
      <w:pPr>
        <w:spacing w:after="80"/>
      </w:pPr>
      <w:r>
        <w:rPr>
          <w:i/>
          <w:iCs/>
          <w:color w:val="555555"/>
          <w:sz w:val="16"/>
          <w:szCs w:val="16"/>
        </w:rPr>
        <w:t>35-241 Mesic Prairie General</w:t>
      </w:r>
    </w:p>
    <w:tbl>
      <w:tblPr>
        <w:tblW w:w="9360" w:type="dxa"/>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CellMar>
          <w:left w:w="10" w:type="dxa"/>
          <w:right w:w="10" w:type="dxa"/>
        </w:tblCellMar>
        <w:tblLook w:val="04A0" w:firstRow="1" w:lastRow="0" w:firstColumn="1" w:lastColumn="0" w:noHBand="0" w:noVBand="1"/>
      </w:tblPr>
      <w:tblGrid>
        <w:gridCol w:w="2340"/>
        <w:gridCol w:w="2340"/>
        <w:gridCol w:w="1170"/>
        <w:gridCol w:w="1170"/>
        <w:gridCol w:w="1170"/>
        <w:gridCol w:w="1170"/>
      </w:tblGrid>
      <w:tr w:rsidR="000C1467" w14:paraId="00F31C4B" w14:textId="77777777">
        <w:trPr>
          <w:tblHeader/>
        </w:trPr>
        <w:tc>
          <w:tcPr>
            <w:tcW w:w="2340" w:type="dxa"/>
            <w:tcBorders>
              <w:top w:val="single" w:sz="4" w:space="0" w:color="CCCCCC"/>
              <w:left w:val="single" w:sz="4" w:space="0" w:color="CCCCCC"/>
              <w:bottom w:val="single" w:sz="4" w:space="0" w:color="CCCCCC"/>
              <w:right w:val="single" w:sz="4" w:space="0" w:color="CCCCCC"/>
            </w:tcBorders>
            <w:shd w:val="clear" w:color="auto" w:fill="2D6A2D"/>
            <w:tcMar>
              <w:top w:w="80" w:type="dxa"/>
              <w:left w:w="100" w:type="dxa"/>
              <w:bottom w:w="80" w:type="dxa"/>
              <w:right w:w="100" w:type="dxa"/>
            </w:tcMar>
            <w:vAlign w:val="center"/>
          </w:tcPr>
          <w:p w14:paraId="67D79986" w14:textId="77777777" w:rsidR="000C1467" w:rsidRDefault="005B2CA4">
            <w:pPr>
              <w:jc w:val="center"/>
            </w:pPr>
            <w:r>
              <w:rPr>
                <w:b/>
                <w:bCs/>
                <w:color w:val="FFFFFF"/>
                <w:sz w:val="17"/>
                <w:szCs w:val="17"/>
              </w:rPr>
              <w:t>Common Name</w:t>
            </w:r>
          </w:p>
        </w:tc>
        <w:tc>
          <w:tcPr>
            <w:tcW w:w="2340" w:type="dxa"/>
            <w:tcBorders>
              <w:top w:val="single" w:sz="4" w:space="0" w:color="CCCCCC"/>
              <w:left w:val="single" w:sz="4" w:space="0" w:color="CCCCCC"/>
              <w:bottom w:val="single" w:sz="4" w:space="0" w:color="CCCCCC"/>
              <w:right w:val="single" w:sz="4" w:space="0" w:color="CCCCCC"/>
            </w:tcBorders>
            <w:shd w:val="clear" w:color="auto" w:fill="2D6A2D"/>
            <w:tcMar>
              <w:top w:w="80" w:type="dxa"/>
              <w:left w:w="100" w:type="dxa"/>
              <w:bottom w:w="80" w:type="dxa"/>
              <w:right w:w="100" w:type="dxa"/>
            </w:tcMar>
            <w:vAlign w:val="center"/>
          </w:tcPr>
          <w:p w14:paraId="5529A2B0" w14:textId="77777777" w:rsidR="000C1467" w:rsidRDefault="005B2CA4">
            <w:pPr>
              <w:jc w:val="center"/>
            </w:pPr>
            <w:r>
              <w:rPr>
                <w:b/>
                <w:bCs/>
                <w:color w:val="FFFFFF"/>
                <w:sz w:val="17"/>
                <w:szCs w:val="17"/>
              </w:rPr>
              <w:t>Scientific Name</w:t>
            </w:r>
          </w:p>
        </w:tc>
        <w:tc>
          <w:tcPr>
            <w:tcW w:w="1170" w:type="dxa"/>
            <w:tcBorders>
              <w:top w:val="single" w:sz="4" w:space="0" w:color="CCCCCC"/>
              <w:left w:val="single" w:sz="4" w:space="0" w:color="CCCCCC"/>
              <w:bottom w:val="single" w:sz="4" w:space="0" w:color="CCCCCC"/>
              <w:right w:val="single" w:sz="4" w:space="0" w:color="CCCCCC"/>
            </w:tcBorders>
            <w:shd w:val="clear" w:color="auto" w:fill="2D6A2D"/>
            <w:tcMar>
              <w:top w:w="80" w:type="dxa"/>
              <w:left w:w="100" w:type="dxa"/>
              <w:bottom w:w="80" w:type="dxa"/>
              <w:right w:w="100" w:type="dxa"/>
            </w:tcMar>
            <w:vAlign w:val="center"/>
          </w:tcPr>
          <w:p w14:paraId="39532130" w14:textId="77777777" w:rsidR="000C1467" w:rsidRDefault="005B2CA4">
            <w:pPr>
              <w:jc w:val="center"/>
            </w:pPr>
            <w:r>
              <w:rPr>
                <w:b/>
                <w:bCs/>
                <w:color w:val="FFFFFF"/>
                <w:sz w:val="17"/>
                <w:szCs w:val="17"/>
              </w:rPr>
              <w:t>Rate (lb/ac)</w:t>
            </w:r>
          </w:p>
        </w:tc>
        <w:tc>
          <w:tcPr>
            <w:tcW w:w="1170" w:type="dxa"/>
            <w:tcBorders>
              <w:top w:val="single" w:sz="4" w:space="0" w:color="CCCCCC"/>
              <w:left w:val="single" w:sz="4" w:space="0" w:color="CCCCCC"/>
              <w:bottom w:val="single" w:sz="4" w:space="0" w:color="CCCCCC"/>
              <w:right w:val="single" w:sz="4" w:space="0" w:color="CCCCCC"/>
            </w:tcBorders>
            <w:shd w:val="clear" w:color="auto" w:fill="2D6A2D"/>
            <w:tcMar>
              <w:top w:w="80" w:type="dxa"/>
              <w:left w:w="100" w:type="dxa"/>
              <w:bottom w:w="80" w:type="dxa"/>
              <w:right w:w="100" w:type="dxa"/>
            </w:tcMar>
            <w:vAlign w:val="center"/>
          </w:tcPr>
          <w:p w14:paraId="452D13D1" w14:textId="77777777" w:rsidR="000C1467" w:rsidRDefault="005B2CA4">
            <w:pPr>
              <w:jc w:val="center"/>
            </w:pPr>
            <w:r>
              <w:rPr>
                <w:b/>
                <w:bCs/>
                <w:color w:val="FFFFFF"/>
                <w:sz w:val="17"/>
                <w:szCs w:val="17"/>
              </w:rPr>
              <w:t>Rate (kg/ha)</w:t>
            </w:r>
          </w:p>
        </w:tc>
        <w:tc>
          <w:tcPr>
            <w:tcW w:w="1170" w:type="dxa"/>
            <w:tcBorders>
              <w:top w:val="single" w:sz="4" w:space="0" w:color="CCCCCC"/>
              <w:left w:val="single" w:sz="4" w:space="0" w:color="CCCCCC"/>
              <w:bottom w:val="single" w:sz="4" w:space="0" w:color="CCCCCC"/>
              <w:right w:val="single" w:sz="4" w:space="0" w:color="CCCCCC"/>
            </w:tcBorders>
            <w:shd w:val="clear" w:color="auto" w:fill="2D6A2D"/>
            <w:tcMar>
              <w:top w:w="80" w:type="dxa"/>
              <w:left w:w="100" w:type="dxa"/>
              <w:bottom w:w="80" w:type="dxa"/>
              <w:right w:w="100" w:type="dxa"/>
            </w:tcMar>
            <w:vAlign w:val="center"/>
          </w:tcPr>
          <w:p w14:paraId="6D5E098C" w14:textId="77777777" w:rsidR="000C1467" w:rsidRDefault="005B2CA4">
            <w:pPr>
              <w:jc w:val="center"/>
            </w:pPr>
            <w:r>
              <w:rPr>
                <w:b/>
                <w:bCs/>
                <w:color w:val="FFFFFF"/>
                <w:sz w:val="17"/>
                <w:szCs w:val="17"/>
              </w:rPr>
              <w:t>% of Mix (by weight)</w:t>
            </w:r>
          </w:p>
        </w:tc>
        <w:tc>
          <w:tcPr>
            <w:tcW w:w="1170" w:type="dxa"/>
            <w:tcBorders>
              <w:top w:val="single" w:sz="4" w:space="0" w:color="CCCCCC"/>
              <w:left w:val="single" w:sz="4" w:space="0" w:color="CCCCCC"/>
              <w:bottom w:val="single" w:sz="4" w:space="0" w:color="CCCCCC"/>
              <w:right w:val="single" w:sz="4" w:space="0" w:color="CCCCCC"/>
            </w:tcBorders>
            <w:shd w:val="clear" w:color="auto" w:fill="2D6A2D"/>
            <w:tcMar>
              <w:top w:w="80" w:type="dxa"/>
              <w:left w:w="100" w:type="dxa"/>
              <w:bottom w:w="80" w:type="dxa"/>
              <w:right w:w="100" w:type="dxa"/>
            </w:tcMar>
            <w:vAlign w:val="center"/>
          </w:tcPr>
          <w:p w14:paraId="4BA12AC8" w14:textId="77777777" w:rsidR="000C1467" w:rsidRDefault="005B2CA4">
            <w:pPr>
              <w:jc w:val="center"/>
            </w:pPr>
            <w:r>
              <w:rPr>
                <w:b/>
                <w:bCs/>
                <w:color w:val="FFFFFF"/>
                <w:sz w:val="17"/>
                <w:szCs w:val="17"/>
              </w:rPr>
              <w:t>Seeds / sq ft</w:t>
            </w:r>
          </w:p>
        </w:tc>
      </w:tr>
      <w:tr w:rsidR="000C1467" w14:paraId="24ED0ECE" w14:textId="77777777">
        <w:tc>
          <w:tcPr>
            <w:tcW w:w="234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0991105D" w14:textId="77777777" w:rsidR="000C1467" w:rsidRDefault="005B2CA4">
            <w:r>
              <w:rPr>
                <w:sz w:val="17"/>
                <w:szCs w:val="17"/>
              </w:rPr>
              <w:t>big bluestem</w:t>
            </w:r>
          </w:p>
        </w:tc>
        <w:tc>
          <w:tcPr>
            <w:tcW w:w="234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1D2D6C39" w14:textId="77777777" w:rsidR="000C1467" w:rsidRDefault="005B2CA4">
            <w:r>
              <w:rPr>
                <w:i/>
                <w:iCs/>
                <w:sz w:val="17"/>
                <w:szCs w:val="17"/>
              </w:rPr>
              <w:t>Andropogon gerardii</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729D7AAB" w14:textId="77777777" w:rsidR="000C1467" w:rsidRDefault="005B2CA4">
            <w:r>
              <w:rPr>
                <w:sz w:val="17"/>
                <w:szCs w:val="17"/>
              </w:rPr>
              <w:t>2.00</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1E77DDE8" w14:textId="77777777" w:rsidR="000C1467" w:rsidRDefault="005B2CA4">
            <w:r>
              <w:rPr>
                <w:sz w:val="17"/>
                <w:szCs w:val="17"/>
              </w:rPr>
              <w:t>2.24</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7788DF2D" w14:textId="77777777" w:rsidR="000C1467" w:rsidRDefault="005B2CA4">
            <w:r>
              <w:rPr>
                <w:sz w:val="17"/>
                <w:szCs w:val="17"/>
              </w:rPr>
              <w:t>5.48%</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58E6AFA4" w14:textId="77777777" w:rsidR="000C1467" w:rsidRDefault="005B2CA4">
            <w:r>
              <w:rPr>
                <w:sz w:val="17"/>
                <w:szCs w:val="17"/>
              </w:rPr>
              <w:t>7.35</w:t>
            </w:r>
          </w:p>
        </w:tc>
      </w:tr>
      <w:tr w:rsidR="000C1467" w14:paraId="28C3EC6C" w14:textId="77777777">
        <w:tc>
          <w:tcPr>
            <w:tcW w:w="234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355DC1B7" w14:textId="77777777" w:rsidR="000C1467" w:rsidRDefault="005B2CA4">
            <w:r>
              <w:rPr>
                <w:sz w:val="17"/>
                <w:szCs w:val="17"/>
              </w:rPr>
              <w:t>Indian grass</w:t>
            </w:r>
          </w:p>
        </w:tc>
        <w:tc>
          <w:tcPr>
            <w:tcW w:w="234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68DD4AE4" w14:textId="77777777" w:rsidR="000C1467" w:rsidRDefault="005B2CA4">
            <w:r>
              <w:rPr>
                <w:i/>
                <w:iCs/>
                <w:sz w:val="17"/>
                <w:szCs w:val="17"/>
              </w:rPr>
              <w:t>Sorghastrum nutans</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0C8EFCA0" w14:textId="77777777" w:rsidR="000C1467" w:rsidRDefault="005B2CA4">
            <w:r>
              <w:rPr>
                <w:sz w:val="17"/>
                <w:szCs w:val="17"/>
              </w:rPr>
              <w:t>2.00</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647E39E6" w14:textId="77777777" w:rsidR="000C1467" w:rsidRDefault="005B2CA4">
            <w:r>
              <w:rPr>
                <w:sz w:val="17"/>
                <w:szCs w:val="17"/>
              </w:rPr>
              <w:t>2.24</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59801A19" w14:textId="77777777" w:rsidR="000C1467" w:rsidRDefault="005B2CA4">
            <w:r>
              <w:rPr>
                <w:sz w:val="17"/>
                <w:szCs w:val="17"/>
              </w:rPr>
              <w:t>5.48%</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2276205A" w14:textId="77777777" w:rsidR="000C1467" w:rsidRDefault="005B2CA4">
            <w:r>
              <w:rPr>
                <w:sz w:val="17"/>
                <w:szCs w:val="17"/>
              </w:rPr>
              <w:t>8.82</w:t>
            </w:r>
          </w:p>
        </w:tc>
      </w:tr>
      <w:tr w:rsidR="000C1467" w14:paraId="5BE17BF7" w14:textId="77777777">
        <w:tc>
          <w:tcPr>
            <w:tcW w:w="234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7F51A8E6" w14:textId="77777777" w:rsidR="000C1467" w:rsidRDefault="005B2CA4">
            <w:r>
              <w:rPr>
                <w:sz w:val="17"/>
                <w:szCs w:val="17"/>
              </w:rPr>
              <w:t>side-oats grama</w:t>
            </w:r>
          </w:p>
        </w:tc>
        <w:tc>
          <w:tcPr>
            <w:tcW w:w="234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7AC96C33" w14:textId="77777777" w:rsidR="000C1467" w:rsidRDefault="005B2CA4">
            <w:r>
              <w:rPr>
                <w:i/>
                <w:iCs/>
                <w:sz w:val="17"/>
                <w:szCs w:val="17"/>
              </w:rPr>
              <w:t>Bouteloua curtipendula</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1C48C90E" w14:textId="77777777" w:rsidR="000C1467" w:rsidRDefault="005B2CA4">
            <w:r>
              <w:rPr>
                <w:sz w:val="17"/>
                <w:szCs w:val="17"/>
              </w:rPr>
              <w:t>1.60</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2F55E08C" w14:textId="77777777" w:rsidR="000C1467" w:rsidRDefault="005B2CA4">
            <w:r>
              <w:rPr>
                <w:sz w:val="17"/>
                <w:szCs w:val="17"/>
              </w:rPr>
              <w:t>1.79</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0C94391F" w14:textId="77777777" w:rsidR="000C1467" w:rsidRDefault="005B2CA4">
            <w:r>
              <w:rPr>
                <w:sz w:val="17"/>
                <w:szCs w:val="17"/>
              </w:rPr>
              <w:t>4.39%</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2D602112" w14:textId="77777777" w:rsidR="000C1467" w:rsidRDefault="005B2CA4">
            <w:r>
              <w:rPr>
                <w:sz w:val="17"/>
                <w:szCs w:val="17"/>
              </w:rPr>
              <w:t>3.53</w:t>
            </w:r>
          </w:p>
        </w:tc>
      </w:tr>
      <w:tr w:rsidR="000C1467" w14:paraId="47A126DD" w14:textId="77777777">
        <w:tc>
          <w:tcPr>
            <w:tcW w:w="234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745D970E" w14:textId="77777777" w:rsidR="000C1467" w:rsidRDefault="005B2CA4">
            <w:r>
              <w:rPr>
                <w:sz w:val="17"/>
                <w:szCs w:val="17"/>
              </w:rPr>
              <w:t>little bluestem</w:t>
            </w:r>
          </w:p>
        </w:tc>
        <w:tc>
          <w:tcPr>
            <w:tcW w:w="234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4578FC9B" w14:textId="77777777" w:rsidR="000C1467" w:rsidRDefault="005B2CA4">
            <w:r>
              <w:rPr>
                <w:i/>
                <w:iCs/>
                <w:sz w:val="17"/>
                <w:szCs w:val="17"/>
              </w:rPr>
              <w:t>Schizachyrium scoparium</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4D7F9E59" w14:textId="77777777" w:rsidR="000C1467" w:rsidRDefault="005B2CA4">
            <w:r>
              <w:rPr>
                <w:sz w:val="17"/>
                <w:szCs w:val="17"/>
              </w:rPr>
              <w:t>1.60</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33EAA695" w14:textId="77777777" w:rsidR="000C1467" w:rsidRDefault="005B2CA4">
            <w:r>
              <w:rPr>
                <w:sz w:val="17"/>
                <w:szCs w:val="17"/>
              </w:rPr>
              <w:t>1.79</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4C056B55" w14:textId="77777777" w:rsidR="000C1467" w:rsidRDefault="005B2CA4">
            <w:r>
              <w:rPr>
                <w:sz w:val="17"/>
                <w:szCs w:val="17"/>
              </w:rPr>
              <w:t>4.39%</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06F3877B" w14:textId="77777777" w:rsidR="000C1467" w:rsidRDefault="005B2CA4">
            <w:r>
              <w:rPr>
                <w:sz w:val="17"/>
                <w:szCs w:val="17"/>
              </w:rPr>
              <w:t>8.82</w:t>
            </w:r>
          </w:p>
        </w:tc>
      </w:tr>
      <w:tr w:rsidR="000C1467" w14:paraId="7B73CB3A" w14:textId="77777777">
        <w:tc>
          <w:tcPr>
            <w:tcW w:w="234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0C5CDA6F" w14:textId="77777777" w:rsidR="000C1467" w:rsidRDefault="005B2CA4">
            <w:r>
              <w:rPr>
                <w:sz w:val="17"/>
                <w:szCs w:val="17"/>
              </w:rPr>
              <w:t>nodding wild rye</w:t>
            </w:r>
          </w:p>
        </w:tc>
        <w:tc>
          <w:tcPr>
            <w:tcW w:w="234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6134883F" w14:textId="77777777" w:rsidR="000C1467" w:rsidRDefault="005B2CA4">
            <w:r>
              <w:rPr>
                <w:i/>
                <w:iCs/>
                <w:sz w:val="17"/>
                <w:szCs w:val="17"/>
              </w:rPr>
              <w:t>Elymus canadensis</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375BD45F" w14:textId="77777777" w:rsidR="000C1467" w:rsidRDefault="005B2CA4">
            <w:r>
              <w:rPr>
                <w:sz w:val="17"/>
                <w:szCs w:val="17"/>
              </w:rPr>
              <w:t>1.17</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58EF012C" w14:textId="77777777" w:rsidR="000C1467" w:rsidRDefault="005B2CA4">
            <w:r>
              <w:rPr>
                <w:sz w:val="17"/>
                <w:szCs w:val="17"/>
              </w:rPr>
              <w:t>1.31</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640CEBD2" w14:textId="77777777" w:rsidR="000C1467" w:rsidRDefault="005B2CA4">
            <w:r>
              <w:rPr>
                <w:sz w:val="17"/>
                <w:szCs w:val="17"/>
              </w:rPr>
              <w:t>3.20%</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5EBFB446" w14:textId="77777777" w:rsidR="000C1467" w:rsidRDefault="005B2CA4">
            <w:r>
              <w:rPr>
                <w:sz w:val="17"/>
                <w:szCs w:val="17"/>
              </w:rPr>
              <w:t>2.23</w:t>
            </w:r>
          </w:p>
        </w:tc>
      </w:tr>
      <w:tr w:rsidR="000C1467" w14:paraId="0B73425C" w14:textId="77777777">
        <w:tc>
          <w:tcPr>
            <w:tcW w:w="234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24485C32" w14:textId="77777777" w:rsidR="000C1467" w:rsidRDefault="005B2CA4">
            <w:r>
              <w:rPr>
                <w:sz w:val="17"/>
                <w:szCs w:val="17"/>
              </w:rPr>
              <w:t>slender wheatgrass</w:t>
            </w:r>
          </w:p>
        </w:tc>
        <w:tc>
          <w:tcPr>
            <w:tcW w:w="234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0705A1D7" w14:textId="77777777" w:rsidR="000C1467" w:rsidRDefault="005B2CA4">
            <w:r>
              <w:rPr>
                <w:i/>
                <w:iCs/>
                <w:sz w:val="17"/>
                <w:szCs w:val="17"/>
              </w:rPr>
              <w:t>Elymus trachycaulus</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7E1E6701" w14:textId="77777777" w:rsidR="000C1467" w:rsidRDefault="005B2CA4">
            <w:r>
              <w:rPr>
                <w:sz w:val="17"/>
                <w:szCs w:val="17"/>
              </w:rPr>
              <w:t>1.00</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6F629084" w14:textId="77777777" w:rsidR="000C1467" w:rsidRDefault="005B2CA4">
            <w:r>
              <w:rPr>
                <w:sz w:val="17"/>
                <w:szCs w:val="17"/>
              </w:rPr>
              <w:t>1.12</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334EFB3C" w14:textId="77777777" w:rsidR="000C1467" w:rsidRDefault="005B2CA4">
            <w:r>
              <w:rPr>
                <w:sz w:val="17"/>
                <w:szCs w:val="17"/>
              </w:rPr>
              <w:t>2.73%</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7808FA32" w14:textId="77777777" w:rsidR="000C1467" w:rsidRDefault="005B2CA4">
            <w:r>
              <w:rPr>
                <w:sz w:val="17"/>
                <w:szCs w:val="17"/>
              </w:rPr>
              <w:t>2.53</w:t>
            </w:r>
          </w:p>
        </w:tc>
      </w:tr>
      <w:tr w:rsidR="000C1467" w14:paraId="48BF767F" w14:textId="77777777">
        <w:tc>
          <w:tcPr>
            <w:tcW w:w="234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5FC57001" w14:textId="77777777" w:rsidR="000C1467" w:rsidRDefault="005B2CA4">
            <w:r>
              <w:rPr>
                <w:sz w:val="17"/>
                <w:szCs w:val="17"/>
              </w:rPr>
              <w:t>kalm's brome</w:t>
            </w:r>
          </w:p>
        </w:tc>
        <w:tc>
          <w:tcPr>
            <w:tcW w:w="234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3466B320" w14:textId="77777777" w:rsidR="000C1467" w:rsidRDefault="005B2CA4">
            <w:r>
              <w:rPr>
                <w:i/>
                <w:iCs/>
                <w:sz w:val="17"/>
                <w:szCs w:val="17"/>
              </w:rPr>
              <w:t>Bromus kalmii</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62F2A784" w14:textId="77777777" w:rsidR="000C1467" w:rsidRDefault="005B2CA4">
            <w:r>
              <w:rPr>
                <w:sz w:val="17"/>
                <w:szCs w:val="17"/>
              </w:rPr>
              <w:t>0.50</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12116B71" w14:textId="77777777" w:rsidR="000C1467" w:rsidRDefault="005B2CA4">
            <w:r>
              <w:rPr>
                <w:sz w:val="17"/>
                <w:szCs w:val="17"/>
              </w:rPr>
              <w:t>0.56</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41538486" w14:textId="77777777" w:rsidR="000C1467" w:rsidRDefault="005B2CA4">
            <w:r>
              <w:rPr>
                <w:sz w:val="17"/>
                <w:szCs w:val="17"/>
              </w:rPr>
              <w:t>1.37%</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3C0FE48B" w14:textId="77777777" w:rsidR="000C1467" w:rsidRDefault="005B2CA4">
            <w:r>
              <w:rPr>
                <w:sz w:val="17"/>
                <w:szCs w:val="17"/>
              </w:rPr>
              <w:t>1.47</w:t>
            </w:r>
          </w:p>
        </w:tc>
      </w:tr>
      <w:tr w:rsidR="000C1467" w14:paraId="0ED2917B" w14:textId="77777777">
        <w:tc>
          <w:tcPr>
            <w:tcW w:w="234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7431C358" w14:textId="77777777" w:rsidR="000C1467" w:rsidRDefault="005B2CA4">
            <w:r>
              <w:rPr>
                <w:sz w:val="17"/>
                <w:szCs w:val="17"/>
              </w:rPr>
              <w:t>prairie dropseed</w:t>
            </w:r>
          </w:p>
        </w:tc>
        <w:tc>
          <w:tcPr>
            <w:tcW w:w="234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342005AC" w14:textId="77777777" w:rsidR="000C1467" w:rsidRDefault="005B2CA4">
            <w:r>
              <w:rPr>
                <w:i/>
                <w:iCs/>
                <w:sz w:val="17"/>
                <w:szCs w:val="17"/>
              </w:rPr>
              <w:t>Sporobolus heterolepis</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4B867751" w14:textId="77777777" w:rsidR="000C1467" w:rsidRDefault="005B2CA4">
            <w:r>
              <w:rPr>
                <w:sz w:val="17"/>
                <w:szCs w:val="17"/>
              </w:rPr>
              <w:t>0.07</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009C447B" w14:textId="77777777" w:rsidR="000C1467" w:rsidRDefault="005B2CA4">
            <w:r>
              <w:rPr>
                <w:sz w:val="17"/>
                <w:szCs w:val="17"/>
              </w:rPr>
              <w:t>0.08</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05FBE54C" w14:textId="77777777" w:rsidR="000C1467" w:rsidRDefault="005B2CA4">
            <w:r>
              <w:rPr>
                <w:sz w:val="17"/>
                <w:szCs w:val="17"/>
              </w:rPr>
              <w:t>0.18%</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2B985A72" w14:textId="77777777" w:rsidR="000C1467" w:rsidRDefault="005B2CA4">
            <w:r>
              <w:rPr>
                <w:sz w:val="17"/>
                <w:szCs w:val="17"/>
              </w:rPr>
              <w:t>0.39</w:t>
            </w:r>
          </w:p>
        </w:tc>
      </w:tr>
      <w:tr w:rsidR="000C1467" w14:paraId="71A25345" w14:textId="77777777">
        <w:tc>
          <w:tcPr>
            <w:tcW w:w="234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3F23C981" w14:textId="77777777" w:rsidR="000C1467" w:rsidRDefault="005B2CA4">
            <w:r>
              <w:rPr>
                <w:sz w:val="17"/>
                <w:szCs w:val="17"/>
              </w:rPr>
              <w:t>switchgrass</w:t>
            </w:r>
          </w:p>
        </w:tc>
        <w:tc>
          <w:tcPr>
            <w:tcW w:w="234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5AF62354" w14:textId="77777777" w:rsidR="000C1467" w:rsidRDefault="005B2CA4">
            <w:r>
              <w:rPr>
                <w:i/>
                <w:iCs/>
                <w:sz w:val="17"/>
                <w:szCs w:val="17"/>
              </w:rPr>
              <w:t>Panicum virgatum</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2FB63E5C" w14:textId="77777777" w:rsidR="000C1467" w:rsidRDefault="005B2CA4">
            <w:r>
              <w:rPr>
                <w:sz w:val="17"/>
                <w:szCs w:val="17"/>
              </w:rPr>
              <w:t>0.06</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7D831806" w14:textId="77777777" w:rsidR="000C1467" w:rsidRDefault="005B2CA4">
            <w:r>
              <w:rPr>
                <w:sz w:val="17"/>
                <w:szCs w:val="17"/>
              </w:rPr>
              <w:t>0.07</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293D9EC2" w14:textId="77777777" w:rsidR="000C1467" w:rsidRDefault="005B2CA4">
            <w:r>
              <w:rPr>
                <w:sz w:val="17"/>
                <w:szCs w:val="17"/>
              </w:rPr>
              <w:t>0.17%</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3C0046A1" w14:textId="77777777" w:rsidR="000C1467" w:rsidRDefault="005B2CA4">
            <w:r>
              <w:rPr>
                <w:sz w:val="17"/>
                <w:szCs w:val="17"/>
              </w:rPr>
              <w:t>0.32</w:t>
            </w:r>
          </w:p>
        </w:tc>
      </w:tr>
      <w:tr w:rsidR="000C1467" w14:paraId="5349D30D" w14:textId="77777777">
        <w:tc>
          <w:tcPr>
            <w:tcW w:w="234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7B617486" w14:textId="77777777" w:rsidR="000C1467" w:rsidRDefault="005B2CA4">
            <w:r>
              <w:rPr>
                <w:b/>
                <w:bCs/>
                <w:sz w:val="17"/>
                <w:szCs w:val="17"/>
              </w:rPr>
              <w:t>Grasses Subtotal</w:t>
            </w:r>
          </w:p>
        </w:tc>
        <w:tc>
          <w:tcPr>
            <w:tcW w:w="234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64C03FA0" w14:textId="77777777" w:rsidR="000C1467" w:rsidRDefault="000C1467"/>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3E55BC36" w14:textId="77777777" w:rsidR="000C1467" w:rsidRDefault="005B2CA4">
            <w:r>
              <w:rPr>
                <w:b/>
                <w:bCs/>
                <w:sz w:val="17"/>
                <w:szCs w:val="17"/>
              </w:rPr>
              <w:t>10.00</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7A222A59" w14:textId="77777777" w:rsidR="000C1467" w:rsidRDefault="005B2CA4">
            <w:r>
              <w:rPr>
                <w:b/>
                <w:bCs/>
                <w:sz w:val="17"/>
                <w:szCs w:val="17"/>
              </w:rPr>
              <w:t>11.21</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0BBF8428" w14:textId="77777777" w:rsidR="000C1467" w:rsidRDefault="005B2CA4">
            <w:r>
              <w:rPr>
                <w:b/>
                <w:bCs/>
                <w:sz w:val="17"/>
                <w:szCs w:val="17"/>
              </w:rPr>
              <w:t>27.39%</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4D3DB4B1" w14:textId="77777777" w:rsidR="000C1467" w:rsidRDefault="005B2CA4">
            <w:r>
              <w:rPr>
                <w:b/>
                <w:bCs/>
                <w:sz w:val="17"/>
                <w:szCs w:val="17"/>
              </w:rPr>
              <w:t>35.46</w:t>
            </w:r>
          </w:p>
        </w:tc>
      </w:tr>
      <w:tr w:rsidR="000C1467" w14:paraId="2875746E" w14:textId="77777777">
        <w:tc>
          <w:tcPr>
            <w:tcW w:w="234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52327103" w14:textId="77777777" w:rsidR="000C1467" w:rsidRDefault="005B2CA4">
            <w:r>
              <w:rPr>
                <w:sz w:val="17"/>
                <w:szCs w:val="17"/>
              </w:rPr>
              <w:t>black-eyed susan</w:t>
            </w:r>
          </w:p>
        </w:tc>
        <w:tc>
          <w:tcPr>
            <w:tcW w:w="234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74267161" w14:textId="77777777" w:rsidR="000C1467" w:rsidRDefault="005B2CA4">
            <w:r>
              <w:rPr>
                <w:i/>
                <w:iCs/>
                <w:sz w:val="17"/>
                <w:szCs w:val="17"/>
              </w:rPr>
              <w:t>Rudbeckia hirta</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01D888A8" w14:textId="77777777" w:rsidR="000C1467" w:rsidRDefault="005B2CA4">
            <w:r>
              <w:rPr>
                <w:sz w:val="17"/>
                <w:szCs w:val="17"/>
              </w:rPr>
              <w:t>0.31</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6AFF5697" w14:textId="77777777" w:rsidR="000C1467" w:rsidRDefault="005B2CA4">
            <w:r>
              <w:rPr>
                <w:sz w:val="17"/>
                <w:szCs w:val="17"/>
              </w:rPr>
              <w:t>0.35</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60A9DC96" w14:textId="77777777" w:rsidR="000C1467" w:rsidRDefault="005B2CA4">
            <w:r>
              <w:rPr>
                <w:sz w:val="17"/>
                <w:szCs w:val="17"/>
              </w:rPr>
              <w:t>0.86%</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6F804F77" w14:textId="77777777" w:rsidR="000C1467" w:rsidRDefault="005B2CA4">
            <w:r>
              <w:rPr>
                <w:sz w:val="17"/>
                <w:szCs w:val="17"/>
              </w:rPr>
              <w:t>10.56</w:t>
            </w:r>
          </w:p>
        </w:tc>
      </w:tr>
      <w:tr w:rsidR="000C1467" w14:paraId="25D5450B" w14:textId="77777777">
        <w:tc>
          <w:tcPr>
            <w:tcW w:w="234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3D005E87" w14:textId="77777777" w:rsidR="000C1467" w:rsidRDefault="005B2CA4">
            <w:r>
              <w:rPr>
                <w:sz w:val="17"/>
                <w:szCs w:val="17"/>
              </w:rPr>
              <w:t>purple prairie clover</w:t>
            </w:r>
          </w:p>
        </w:tc>
        <w:tc>
          <w:tcPr>
            <w:tcW w:w="234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52372E38" w14:textId="77777777" w:rsidR="000C1467" w:rsidRDefault="005B2CA4">
            <w:r>
              <w:rPr>
                <w:i/>
                <w:iCs/>
                <w:sz w:val="17"/>
                <w:szCs w:val="17"/>
              </w:rPr>
              <w:t>Dalea purpurea</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29F4F7A2" w14:textId="77777777" w:rsidR="000C1467" w:rsidRDefault="005B2CA4">
            <w:r>
              <w:rPr>
                <w:sz w:val="17"/>
                <w:szCs w:val="17"/>
              </w:rPr>
              <w:t>0.19</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35CCBACC" w14:textId="77777777" w:rsidR="000C1467" w:rsidRDefault="005B2CA4">
            <w:r>
              <w:rPr>
                <w:sz w:val="17"/>
                <w:szCs w:val="17"/>
              </w:rPr>
              <w:t>0.21</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0A26FFC0" w14:textId="77777777" w:rsidR="000C1467" w:rsidRDefault="005B2CA4">
            <w:r>
              <w:rPr>
                <w:sz w:val="17"/>
                <w:szCs w:val="17"/>
              </w:rPr>
              <w:t>0.51%</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152E21D9" w14:textId="77777777" w:rsidR="000C1467" w:rsidRDefault="005B2CA4">
            <w:r>
              <w:rPr>
                <w:sz w:val="17"/>
                <w:szCs w:val="17"/>
              </w:rPr>
              <w:t>1.03</w:t>
            </w:r>
          </w:p>
        </w:tc>
      </w:tr>
      <w:tr w:rsidR="000C1467" w14:paraId="15C3D5DC" w14:textId="77777777">
        <w:tc>
          <w:tcPr>
            <w:tcW w:w="234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01C68E37" w14:textId="77777777" w:rsidR="000C1467" w:rsidRDefault="005B2CA4">
            <w:r>
              <w:rPr>
                <w:sz w:val="17"/>
                <w:szCs w:val="17"/>
              </w:rPr>
              <w:t>Early Sunflower</w:t>
            </w:r>
          </w:p>
        </w:tc>
        <w:tc>
          <w:tcPr>
            <w:tcW w:w="234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394A97F1" w14:textId="77777777" w:rsidR="000C1467" w:rsidRDefault="005B2CA4">
            <w:r>
              <w:rPr>
                <w:i/>
                <w:iCs/>
                <w:sz w:val="17"/>
                <w:szCs w:val="17"/>
              </w:rPr>
              <w:t>Heliopsis helianthoides</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7DB3C8B9" w14:textId="77777777" w:rsidR="000C1467" w:rsidRDefault="005B2CA4">
            <w:r>
              <w:rPr>
                <w:sz w:val="17"/>
                <w:szCs w:val="17"/>
              </w:rPr>
              <w:t>0.13</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75285FAF" w14:textId="77777777" w:rsidR="000C1467" w:rsidRDefault="005B2CA4">
            <w:r>
              <w:rPr>
                <w:sz w:val="17"/>
                <w:szCs w:val="17"/>
              </w:rPr>
              <w:t>0.15</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28EBADCB" w14:textId="77777777" w:rsidR="000C1467" w:rsidRDefault="005B2CA4">
            <w:r>
              <w:rPr>
                <w:sz w:val="17"/>
                <w:szCs w:val="17"/>
              </w:rPr>
              <w:t>0.34%</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747709E7" w14:textId="77777777" w:rsidR="000C1467" w:rsidRDefault="005B2CA4">
            <w:r>
              <w:rPr>
                <w:sz w:val="17"/>
                <w:szCs w:val="17"/>
              </w:rPr>
              <w:t>0.29</w:t>
            </w:r>
          </w:p>
        </w:tc>
      </w:tr>
      <w:tr w:rsidR="000C1467" w14:paraId="2CEB67DF" w14:textId="77777777">
        <w:tc>
          <w:tcPr>
            <w:tcW w:w="234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14F024FA" w14:textId="77777777" w:rsidR="000C1467" w:rsidRDefault="005B2CA4">
            <w:r>
              <w:rPr>
                <w:sz w:val="17"/>
                <w:szCs w:val="17"/>
              </w:rPr>
              <w:t>blue giant hyssop</w:t>
            </w:r>
          </w:p>
        </w:tc>
        <w:tc>
          <w:tcPr>
            <w:tcW w:w="234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5BC74C4E" w14:textId="77777777" w:rsidR="000C1467" w:rsidRDefault="005B2CA4">
            <w:r>
              <w:rPr>
                <w:i/>
                <w:iCs/>
                <w:sz w:val="17"/>
                <w:szCs w:val="17"/>
              </w:rPr>
              <w:t>Agastache foeniculum</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07C7431A" w14:textId="77777777" w:rsidR="000C1467" w:rsidRDefault="005B2CA4">
            <w:r>
              <w:rPr>
                <w:sz w:val="17"/>
                <w:szCs w:val="17"/>
              </w:rPr>
              <w:t>0.06</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0265EC1B" w14:textId="77777777" w:rsidR="000C1467" w:rsidRDefault="005B2CA4">
            <w:r>
              <w:rPr>
                <w:sz w:val="17"/>
                <w:szCs w:val="17"/>
              </w:rPr>
              <w:t>0.07</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1B1F6901" w14:textId="77777777" w:rsidR="000C1467" w:rsidRDefault="005B2CA4">
            <w:r>
              <w:rPr>
                <w:sz w:val="17"/>
                <w:szCs w:val="17"/>
              </w:rPr>
              <w:t>0.15%</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1F0C10C0" w14:textId="77777777" w:rsidR="000C1467" w:rsidRDefault="005B2CA4">
            <w:r>
              <w:rPr>
                <w:sz w:val="17"/>
                <w:szCs w:val="17"/>
              </w:rPr>
              <w:t>1.82</w:t>
            </w:r>
          </w:p>
        </w:tc>
      </w:tr>
      <w:tr w:rsidR="000C1467" w14:paraId="77E15AB6" w14:textId="77777777">
        <w:tc>
          <w:tcPr>
            <w:tcW w:w="234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5DFCB2D9" w14:textId="77777777" w:rsidR="000C1467" w:rsidRDefault="005B2CA4">
            <w:r>
              <w:rPr>
                <w:sz w:val="17"/>
                <w:szCs w:val="17"/>
              </w:rPr>
              <w:t>lead plant</w:t>
            </w:r>
          </w:p>
        </w:tc>
        <w:tc>
          <w:tcPr>
            <w:tcW w:w="234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42660AB2" w14:textId="77777777" w:rsidR="000C1467" w:rsidRDefault="005B2CA4">
            <w:r>
              <w:rPr>
                <w:i/>
                <w:iCs/>
                <w:sz w:val="17"/>
                <w:szCs w:val="17"/>
              </w:rPr>
              <w:t>Amorpha canescens</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5FB51CAA" w14:textId="77777777" w:rsidR="000C1467" w:rsidRDefault="005B2CA4">
            <w:r>
              <w:rPr>
                <w:sz w:val="17"/>
                <w:szCs w:val="17"/>
              </w:rPr>
              <w:t>0.06</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421982F8" w14:textId="77777777" w:rsidR="000C1467" w:rsidRDefault="005B2CA4">
            <w:r>
              <w:rPr>
                <w:sz w:val="17"/>
                <w:szCs w:val="17"/>
              </w:rPr>
              <w:t>0.07</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67C23C6F" w14:textId="77777777" w:rsidR="000C1467" w:rsidRDefault="005B2CA4">
            <w:r>
              <w:rPr>
                <w:sz w:val="17"/>
                <w:szCs w:val="17"/>
              </w:rPr>
              <w:t>0.15%</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21954E16" w14:textId="77777777" w:rsidR="000C1467" w:rsidRDefault="005B2CA4">
            <w:r>
              <w:rPr>
                <w:sz w:val="17"/>
                <w:szCs w:val="17"/>
              </w:rPr>
              <w:t>0.25</w:t>
            </w:r>
          </w:p>
        </w:tc>
      </w:tr>
      <w:tr w:rsidR="000C1467" w14:paraId="331580DE" w14:textId="77777777">
        <w:tc>
          <w:tcPr>
            <w:tcW w:w="234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1B61E537" w14:textId="77777777" w:rsidR="000C1467" w:rsidRDefault="005B2CA4">
            <w:r>
              <w:rPr>
                <w:sz w:val="17"/>
                <w:szCs w:val="17"/>
              </w:rPr>
              <w:t>Canada milk vetch</w:t>
            </w:r>
          </w:p>
        </w:tc>
        <w:tc>
          <w:tcPr>
            <w:tcW w:w="234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15A33471" w14:textId="77777777" w:rsidR="000C1467" w:rsidRDefault="005B2CA4">
            <w:r>
              <w:rPr>
                <w:i/>
                <w:iCs/>
                <w:sz w:val="17"/>
                <w:szCs w:val="17"/>
              </w:rPr>
              <w:t>Astragalus canadensis</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311F9524" w14:textId="77777777" w:rsidR="000C1467" w:rsidRDefault="005B2CA4">
            <w:r>
              <w:rPr>
                <w:sz w:val="17"/>
                <w:szCs w:val="17"/>
              </w:rPr>
              <w:t>0.06</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23A94180" w14:textId="77777777" w:rsidR="000C1467" w:rsidRDefault="005B2CA4">
            <w:r>
              <w:rPr>
                <w:sz w:val="17"/>
                <w:szCs w:val="17"/>
              </w:rPr>
              <w:t>0.07</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2F42808D" w14:textId="77777777" w:rsidR="000C1467" w:rsidRDefault="005B2CA4">
            <w:r>
              <w:rPr>
                <w:sz w:val="17"/>
                <w:szCs w:val="17"/>
              </w:rPr>
              <w:t>0.17%</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254A6BC7" w14:textId="77777777" w:rsidR="000C1467" w:rsidRDefault="005B2CA4">
            <w:r>
              <w:rPr>
                <w:sz w:val="17"/>
                <w:szCs w:val="17"/>
              </w:rPr>
              <w:t>0.39</w:t>
            </w:r>
          </w:p>
        </w:tc>
      </w:tr>
      <w:tr w:rsidR="000C1467" w14:paraId="08408ABC" w14:textId="77777777">
        <w:tc>
          <w:tcPr>
            <w:tcW w:w="234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5AFD9ABD" w14:textId="77777777" w:rsidR="000C1467" w:rsidRDefault="005B2CA4">
            <w:r>
              <w:rPr>
                <w:sz w:val="17"/>
                <w:szCs w:val="17"/>
              </w:rPr>
              <w:t>white prairie clover</w:t>
            </w:r>
          </w:p>
        </w:tc>
        <w:tc>
          <w:tcPr>
            <w:tcW w:w="234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4E26398C" w14:textId="77777777" w:rsidR="000C1467" w:rsidRDefault="005B2CA4">
            <w:r>
              <w:rPr>
                <w:i/>
                <w:iCs/>
                <w:sz w:val="17"/>
                <w:szCs w:val="17"/>
              </w:rPr>
              <w:t>Dalea candida</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2B7A977D" w14:textId="77777777" w:rsidR="000C1467" w:rsidRDefault="005B2CA4">
            <w:r>
              <w:rPr>
                <w:sz w:val="17"/>
                <w:szCs w:val="17"/>
              </w:rPr>
              <w:t>0.06</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191251E8" w14:textId="77777777" w:rsidR="000C1467" w:rsidRDefault="005B2CA4">
            <w:r>
              <w:rPr>
                <w:sz w:val="17"/>
                <w:szCs w:val="17"/>
              </w:rPr>
              <w:t>0.07</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6EDCED4C" w14:textId="77777777" w:rsidR="000C1467" w:rsidRDefault="005B2CA4">
            <w:r>
              <w:rPr>
                <w:sz w:val="17"/>
                <w:szCs w:val="17"/>
              </w:rPr>
              <w:t>0.17%</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2C886968" w14:textId="77777777" w:rsidR="000C1467" w:rsidRDefault="005B2CA4">
            <w:r>
              <w:rPr>
                <w:sz w:val="17"/>
                <w:szCs w:val="17"/>
              </w:rPr>
              <w:t>0.44</w:t>
            </w:r>
          </w:p>
        </w:tc>
      </w:tr>
      <w:tr w:rsidR="000C1467" w14:paraId="078445AE" w14:textId="77777777">
        <w:tc>
          <w:tcPr>
            <w:tcW w:w="234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2F16FA82" w14:textId="77777777" w:rsidR="000C1467" w:rsidRDefault="005B2CA4">
            <w:r>
              <w:rPr>
                <w:sz w:val="17"/>
                <w:szCs w:val="17"/>
              </w:rPr>
              <w:t>Canada tick trefoil</w:t>
            </w:r>
          </w:p>
        </w:tc>
        <w:tc>
          <w:tcPr>
            <w:tcW w:w="234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1F950726" w14:textId="77777777" w:rsidR="000C1467" w:rsidRDefault="005B2CA4">
            <w:r>
              <w:rPr>
                <w:i/>
                <w:iCs/>
                <w:sz w:val="17"/>
                <w:szCs w:val="17"/>
              </w:rPr>
              <w:t>Desmodium canadense</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333FFFF1" w14:textId="77777777" w:rsidR="000C1467" w:rsidRDefault="005B2CA4">
            <w:r>
              <w:rPr>
                <w:sz w:val="17"/>
                <w:szCs w:val="17"/>
              </w:rPr>
              <w:t>0.06</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394A90CD" w14:textId="77777777" w:rsidR="000C1467" w:rsidRDefault="005B2CA4">
            <w:r>
              <w:rPr>
                <w:sz w:val="17"/>
                <w:szCs w:val="17"/>
              </w:rPr>
              <w:t>0.07</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7CA1D08D" w14:textId="77777777" w:rsidR="000C1467" w:rsidRDefault="005B2CA4">
            <w:r>
              <w:rPr>
                <w:sz w:val="17"/>
                <w:szCs w:val="17"/>
              </w:rPr>
              <w:t>0.18%</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66CAA762" w14:textId="77777777" w:rsidR="000C1467" w:rsidRDefault="005B2CA4">
            <w:r>
              <w:rPr>
                <w:sz w:val="17"/>
                <w:szCs w:val="17"/>
              </w:rPr>
              <w:t>0.13</w:t>
            </w:r>
          </w:p>
        </w:tc>
      </w:tr>
      <w:tr w:rsidR="000C1467" w14:paraId="0C2D8D5D" w14:textId="77777777">
        <w:tc>
          <w:tcPr>
            <w:tcW w:w="234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7871C6F9" w14:textId="77777777" w:rsidR="000C1467" w:rsidRDefault="005B2CA4">
            <w:r>
              <w:rPr>
                <w:sz w:val="17"/>
                <w:szCs w:val="17"/>
              </w:rPr>
              <w:t>stiff sunflower</w:t>
            </w:r>
          </w:p>
        </w:tc>
        <w:tc>
          <w:tcPr>
            <w:tcW w:w="234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3FEB4973" w14:textId="77777777" w:rsidR="000C1467" w:rsidRDefault="005B2CA4">
            <w:r>
              <w:rPr>
                <w:i/>
                <w:iCs/>
                <w:sz w:val="17"/>
                <w:szCs w:val="17"/>
              </w:rPr>
              <w:t>Helianthus pauciflorus</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406D9885" w14:textId="77777777" w:rsidR="000C1467" w:rsidRDefault="005B2CA4">
            <w:r>
              <w:rPr>
                <w:sz w:val="17"/>
                <w:szCs w:val="17"/>
              </w:rPr>
              <w:t>0.06</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4780F4B1" w14:textId="77777777" w:rsidR="000C1467" w:rsidRDefault="005B2CA4">
            <w:r>
              <w:rPr>
                <w:sz w:val="17"/>
                <w:szCs w:val="17"/>
              </w:rPr>
              <w:t>0.07</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393803FE" w14:textId="77777777" w:rsidR="000C1467" w:rsidRDefault="005B2CA4">
            <w:r>
              <w:rPr>
                <w:sz w:val="17"/>
                <w:szCs w:val="17"/>
              </w:rPr>
              <w:t>0.17%</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34FDEB02" w14:textId="77777777" w:rsidR="000C1467" w:rsidRDefault="005B2CA4">
            <w:r>
              <w:rPr>
                <w:sz w:val="17"/>
                <w:szCs w:val="17"/>
              </w:rPr>
              <w:t>0.09</w:t>
            </w:r>
          </w:p>
        </w:tc>
      </w:tr>
      <w:tr w:rsidR="000C1467" w14:paraId="65C2214D" w14:textId="77777777">
        <w:tc>
          <w:tcPr>
            <w:tcW w:w="234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4A94CFE6" w14:textId="77777777" w:rsidR="000C1467" w:rsidRDefault="005B2CA4">
            <w:r>
              <w:rPr>
                <w:sz w:val="17"/>
                <w:szCs w:val="17"/>
              </w:rPr>
              <w:t>wild bergamot</w:t>
            </w:r>
          </w:p>
        </w:tc>
        <w:tc>
          <w:tcPr>
            <w:tcW w:w="234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49F87D5A" w14:textId="77777777" w:rsidR="000C1467" w:rsidRDefault="005B2CA4">
            <w:r>
              <w:rPr>
                <w:i/>
                <w:iCs/>
                <w:sz w:val="17"/>
                <w:szCs w:val="17"/>
              </w:rPr>
              <w:t>Monarda fistulosa</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5CEDB485" w14:textId="77777777" w:rsidR="000C1467" w:rsidRDefault="005B2CA4">
            <w:r>
              <w:rPr>
                <w:sz w:val="17"/>
                <w:szCs w:val="17"/>
              </w:rPr>
              <w:t>0.06</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26332F74" w14:textId="77777777" w:rsidR="000C1467" w:rsidRDefault="005B2CA4">
            <w:r>
              <w:rPr>
                <w:sz w:val="17"/>
                <w:szCs w:val="17"/>
              </w:rPr>
              <w:t>0.07</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14B04684" w14:textId="77777777" w:rsidR="000C1467" w:rsidRDefault="005B2CA4">
            <w:r>
              <w:rPr>
                <w:sz w:val="17"/>
                <w:szCs w:val="17"/>
              </w:rPr>
              <w:t>0.17%</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498DF378" w14:textId="77777777" w:rsidR="000C1467" w:rsidRDefault="005B2CA4">
            <w:r>
              <w:rPr>
                <w:sz w:val="17"/>
                <w:szCs w:val="17"/>
              </w:rPr>
              <w:t>1.61</w:t>
            </w:r>
          </w:p>
        </w:tc>
      </w:tr>
      <w:tr w:rsidR="000C1467" w14:paraId="18B0659C" w14:textId="77777777">
        <w:tc>
          <w:tcPr>
            <w:tcW w:w="234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63847797" w14:textId="77777777" w:rsidR="000C1467" w:rsidRDefault="005B2CA4">
            <w:r>
              <w:rPr>
                <w:sz w:val="17"/>
                <w:szCs w:val="17"/>
              </w:rPr>
              <w:t>stiff goldenrod</w:t>
            </w:r>
          </w:p>
        </w:tc>
        <w:tc>
          <w:tcPr>
            <w:tcW w:w="234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6BECB5EB" w14:textId="77777777" w:rsidR="000C1467" w:rsidRDefault="005B2CA4">
            <w:r>
              <w:rPr>
                <w:i/>
                <w:iCs/>
                <w:sz w:val="17"/>
                <w:szCs w:val="17"/>
              </w:rPr>
              <w:t>Oligoneuron rigidum</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730BDEF2" w14:textId="77777777" w:rsidR="000C1467" w:rsidRDefault="005B2CA4">
            <w:r>
              <w:rPr>
                <w:sz w:val="17"/>
                <w:szCs w:val="17"/>
              </w:rPr>
              <w:t>0.06</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2974DD61" w14:textId="77777777" w:rsidR="000C1467" w:rsidRDefault="005B2CA4">
            <w:r>
              <w:rPr>
                <w:sz w:val="17"/>
                <w:szCs w:val="17"/>
              </w:rPr>
              <w:t>0.07</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035DA8A2" w14:textId="77777777" w:rsidR="000C1467" w:rsidRDefault="005B2CA4">
            <w:r>
              <w:rPr>
                <w:sz w:val="17"/>
                <w:szCs w:val="17"/>
              </w:rPr>
              <w:t>0.17%</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3B1B12E3" w14:textId="77777777" w:rsidR="000C1467" w:rsidRDefault="005B2CA4">
            <w:r>
              <w:rPr>
                <w:sz w:val="17"/>
                <w:szCs w:val="17"/>
              </w:rPr>
              <w:t>0.94</w:t>
            </w:r>
          </w:p>
        </w:tc>
      </w:tr>
      <w:tr w:rsidR="000C1467" w14:paraId="67647C92" w14:textId="77777777">
        <w:tc>
          <w:tcPr>
            <w:tcW w:w="234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4236CEAA" w14:textId="77777777" w:rsidR="000C1467" w:rsidRDefault="005B2CA4">
            <w:r>
              <w:rPr>
                <w:sz w:val="17"/>
                <w:szCs w:val="17"/>
              </w:rPr>
              <w:t>smooth aster</w:t>
            </w:r>
          </w:p>
        </w:tc>
        <w:tc>
          <w:tcPr>
            <w:tcW w:w="234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4BA3240D" w14:textId="77777777" w:rsidR="000C1467" w:rsidRDefault="005B2CA4">
            <w:r>
              <w:rPr>
                <w:i/>
                <w:iCs/>
                <w:sz w:val="17"/>
                <w:szCs w:val="17"/>
              </w:rPr>
              <w:t>Symphyotrichum laeve</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4CAAEDD3" w14:textId="77777777" w:rsidR="000C1467" w:rsidRDefault="005B2CA4">
            <w:r>
              <w:rPr>
                <w:sz w:val="17"/>
                <w:szCs w:val="17"/>
              </w:rPr>
              <w:t>0.06</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54728F18" w14:textId="77777777" w:rsidR="000C1467" w:rsidRDefault="005B2CA4">
            <w:r>
              <w:rPr>
                <w:sz w:val="17"/>
                <w:szCs w:val="17"/>
              </w:rPr>
              <w:t>0.07</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49E86495" w14:textId="77777777" w:rsidR="000C1467" w:rsidRDefault="005B2CA4">
            <w:r>
              <w:rPr>
                <w:sz w:val="17"/>
                <w:szCs w:val="17"/>
              </w:rPr>
              <w:t>0.17%</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7367924D" w14:textId="77777777" w:rsidR="000C1467" w:rsidRDefault="005B2CA4">
            <w:r>
              <w:rPr>
                <w:sz w:val="17"/>
                <w:szCs w:val="17"/>
              </w:rPr>
              <w:t>1.26</w:t>
            </w:r>
          </w:p>
        </w:tc>
      </w:tr>
      <w:tr w:rsidR="000C1467" w14:paraId="0C916DC2" w14:textId="77777777">
        <w:tc>
          <w:tcPr>
            <w:tcW w:w="234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150BDCC3" w14:textId="77777777" w:rsidR="000C1467" w:rsidRDefault="005B2CA4">
            <w:r>
              <w:rPr>
                <w:sz w:val="17"/>
                <w:szCs w:val="17"/>
              </w:rPr>
              <w:t>hoary vervain</w:t>
            </w:r>
          </w:p>
        </w:tc>
        <w:tc>
          <w:tcPr>
            <w:tcW w:w="234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0320D1A7" w14:textId="77777777" w:rsidR="000C1467" w:rsidRDefault="005B2CA4">
            <w:r>
              <w:rPr>
                <w:i/>
                <w:iCs/>
                <w:sz w:val="17"/>
                <w:szCs w:val="17"/>
              </w:rPr>
              <w:t>Verbena stricta</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1D17989C" w14:textId="77777777" w:rsidR="000C1467" w:rsidRDefault="005B2CA4">
            <w:r>
              <w:rPr>
                <w:sz w:val="17"/>
                <w:szCs w:val="17"/>
              </w:rPr>
              <w:t>0.06</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2D466135" w14:textId="77777777" w:rsidR="000C1467" w:rsidRDefault="005B2CA4">
            <w:r>
              <w:rPr>
                <w:sz w:val="17"/>
                <w:szCs w:val="17"/>
              </w:rPr>
              <w:t>0.07</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000BF225" w14:textId="77777777" w:rsidR="000C1467" w:rsidRDefault="005B2CA4">
            <w:r>
              <w:rPr>
                <w:sz w:val="17"/>
                <w:szCs w:val="17"/>
              </w:rPr>
              <w:t>0.17%</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65551848" w14:textId="77777777" w:rsidR="000C1467" w:rsidRDefault="005B2CA4">
            <w:r>
              <w:rPr>
                <w:sz w:val="17"/>
                <w:szCs w:val="17"/>
              </w:rPr>
              <w:t>0.64</w:t>
            </w:r>
          </w:p>
        </w:tc>
      </w:tr>
      <w:tr w:rsidR="000C1467" w14:paraId="12041D37" w14:textId="77777777">
        <w:tc>
          <w:tcPr>
            <w:tcW w:w="234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422C664C" w14:textId="77777777" w:rsidR="000C1467" w:rsidRDefault="005B2CA4">
            <w:r>
              <w:rPr>
                <w:sz w:val="17"/>
                <w:szCs w:val="17"/>
              </w:rPr>
              <w:lastRenderedPageBreak/>
              <w:t>golden alexanders</w:t>
            </w:r>
          </w:p>
        </w:tc>
        <w:tc>
          <w:tcPr>
            <w:tcW w:w="234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3C5D3BA4" w14:textId="77777777" w:rsidR="000C1467" w:rsidRDefault="005B2CA4">
            <w:r>
              <w:rPr>
                <w:i/>
                <w:iCs/>
                <w:sz w:val="17"/>
                <w:szCs w:val="17"/>
              </w:rPr>
              <w:t>Zizia aurea</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5FC5C7BC" w14:textId="77777777" w:rsidR="000C1467" w:rsidRDefault="005B2CA4">
            <w:r>
              <w:rPr>
                <w:sz w:val="17"/>
                <w:szCs w:val="17"/>
              </w:rPr>
              <w:t>0.06</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418C6A3D" w14:textId="77777777" w:rsidR="000C1467" w:rsidRDefault="005B2CA4">
            <w:r>
              <w:rPr>
                <w:sz w:val="17"/>
                <w:szCs w:val="17"/>
              </w:rPr>
              <w:t>0.07</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42D47210" w14:textId="77777777" w:rsidR="000C1467" w:rsidRDefault="005B2CA4">
            <w:r>
              <w:rPr>
                <w:sz w:val="17"/>
                <w:szCs w:val="17"/>
              </w:rPr>
              <w:t>0.15%</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6B28A9B9" w14:textId="77777777" w:rsidR="000C1467" w:rsidRDefault="005B2CA4">
            <w:r>
              <w:rPr>
                <w:sz w:val="17"/>
                <w:szCs w:val="17"/>
              </w:rPr>
              <w:t>0.23</w:t>
            </w:r>
          </w:p>
        </w:tc>
      </w:tr>
      <w:tr w:rsidR="000C1467" w14:paraId="6945E446" w14:textId="77777777">
        <w:tc>
          <w:tcPr>
            <w:tcW w:w="234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42E175F6" w14:textId="77777777" w:rsidR="000C1467" w:rsidRDefault="005B2CA4">
            <w:r>
              <w:rPr>
                <w:sz w:val="17"/>
                <w:szCs w:val="17"/>
              </w:rPr>
              <w:t>common milkweed</w:t>
            </w:r>
          </w:p>
        </w:tc>
        <w:tc>
          <w:tcPr>
            <w:tcW w:w="234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5E7733EF" w14:textId="77777777" w:rsidR="000C1467" w:rsidRDefault="005B2CA4">
            <w:r>
              <w:rPr>
                <w:i/>
                <w:iCs/>
                <w:sz w:val="17"/>
                <w:szCs w:val="17"/>
              </w:rPr>
              <w:t>Asclepias syriaca</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1E10424D" w14:textId="77777777" w:rsidR="000C1467" w:rsidRDefault="005B2CA4">
            <w:r>
              <w:rPr>
                <w:sz w:val="17"/>
                <w:szCs w:val="17"/>
              </w:rPr>
              <w:t>0.04</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70CC3BB7" w14:textId="77777777" w:rsidR="000C1467" w:rsidRDefault="005B2CA4">
            <w:r>
              <w:rPr>
                <w:sz w:val="17"/>
                <w:szCs w:val="17"/>
              </w:rPr>
              <w:t>0.04</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661BE113" w14:textId="77777777" w:rsidR="000C1467" w:rsidRDefault="005B2CA4">
            <w:r>
              <w:rPr>
                <w:sz w:val="17"/>
                <w:szCs w:val="17"/>
              </w:rPr>
              <w:t>0.10%</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56969102" w14:textId="77777777" w:rsidR="000C1467" w:rsidRDefault="005B2CA4">
            <w:r>
              <w:rPr>
                <w:sz w:val="17"/>
                <w:szCs w:val="17"/>
              </w:rPr>
              <w:t>0.06</w:t>
            </w:r>
          </w:p>
        </w:tc>
      </w:tr>
      <w:tr w:rsidR="000C1467" w14:paraId="49A8BCEF" w14:textId="77777777">
        <w:tc>
          <w:tcPr>
            <w:tcW w:w="234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39533682" w14:textId="77777777" w:rsidR="000C1467" w:rsidRDefault="005B2CA4">
            <w:r>
              <w:rPr>
                <w:sz w:val="17"/>
                <w:szCs w:val="17"/>
              </w:rPr>
              <w:t>butterfly milkweed</w:t>
            </w:r>
          </w:p>
        </w:tc>
        <w:tc>
          <w:tcPr>
            <w:tcW w:w="234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485EF457" w14:textId="77777777" w:rsidR="000C1467" w:rsidRDefault="005B2CA4">
            <w:r>
              <w:rPr>
                <w:i/>
                <w:iCs/>
                <w:sz w:val="17"/>
                <w:szCs w:val="17"/>
              </w:rPr>
              <w:t>Asclepias tuberosa</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7DD082A5" w14:textId="77777777" w:rsidR="000C1467" w:rsidRDefault="005B2CA4">
            <w:r>
              <w:rPr>
                <w:sz w:val="17"/>
                <w:szCs w:val="17"/>
              </w:rPr>
              <w:t>0.04</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4330FA5D" w14:textId="77777777" w:rsidR="000C1467" w:rsidRDefault="005B2CA4">
            <w:r>
              <w:rPr>
                <w:sz w:val="17"/>
                <w:szCs w:val="17"/>
              </w:rPr>
              <w:t>0.04</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49019687" w14:textId="77777777" w:rsidR="000C1467" w:rsidRDefault="005B2CA4">
            <w:r>
              <w:rPr>
                <w:sz w:val="17"/>
                <w:szCs w:val="17"/>
              </w:rPr>
              <w:t>0.10%</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5CF8A397" w14:textId="77777777" w:rsidR="000C1467" w:rsidRDefault="005B2CA4">
            <w:r>
              <w:rPr>
                <w:sz w:val="17"/>
                <w:szCs w:val="17"/>
              </w:rPr>
              <w:t>0.06</w:t>
            </w:r>
          </w:p>
        </w:tc>
      </w:tr>
      <w:tr w:rsidR="000C1467" w14:paraId="49CC0179" w14:textId="77777777">
        <w:tc>
          <w:tcPr>
            <w:tcW w:w="234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6964F7EF" w14:textId="77777777" w:rsidR="000C1467" w:rsidRDefault="005B2CA4">
            <w:r>
              <w:rPr>
                <w:sz w:val="17"/>
                <w:szCs w:val="17"/>
              </w:rPr>
              <w:t>blue vervain</w:t>
            </w:r>
          </w:p>
        </w:tc>
        <w:tc>
          <w:tcPr>
            <w:tcW w:w="234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6188873B" w14:textId="77777777" w:rsidR="000C1467" w:rsidRDefault="005B2CA4">
            <w:r>
              <w:rPr>
                <w:i/>
                <w:iCs/>
                <w:sz w:val="17"/>
                <w:szCs w:val="17"/>
              </w:rPr>
              <w:t>Verbena hastata</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4DB8C27E" w14:textId="77777777" w:rsidR="000C1467" w:rsidRDefault="005B2CA4">
            <w:r>
              <w:rPr>
                <w:sz w:val="17"/>
                <w:szCs w:val="17"/>
              </w:rPr>
              <w:t>0.04</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440A305E" w14:textId="77777777" w:rsidR="000C1467" w:rsidRDefault="005B2CA4">
            <w:r>
              <w:rPr>
                <w:sz w:val="17"/>
                <w:szCs w:val="17"/>
              </w:rPr>
              <w:t>0.04</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55EE62C2" w14:textId="77777777" w:rsidR="000C1467" w:rsidRDefault="005B2CA4">
            <w:r>
              <w:rPr>
                <w:sz w:val="17"/>
                <w:szCs w:val="17"/>
              </w:rPr>
              <w:t>0.12%</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354F99CC" w14:textId="77777777" w:rsidR="000C1467" w:rsidRDefault="005B2CA4">
            <w:r>
              <w:rPr>
                <w:sz w:val="17"/>
                <w:szCs w:val="17"/>
              </w:rPr>
              <w:t>1.50</w:t>
            </w:r>
          </w:p>
        </w:tc>
      </w:tr>
      <w:tr w:rsidR="000C1467" w14:paraId="2A71E396" w14:textId="77777777">
        <w:tc>
          <w:tcPr>
            <w:tcW w:w="234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32615B0C" w14:textId="77777777" w:rsidR="000C1467" w:rsidRDefault="005B2CA4">
            <w:r>
              <w:rPr>
                <w:sz w:val="17"/>
                <w:szCs w:val="17"/>
              </w:rPr>
              <w:t>rough blazing star</w:t>
            </w:r>
          </w:p>
        </w:tc>
        <w:tc>
          <w:tcPr>
            <w:tcW w:w="234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5BEE97E6" w14:textId="77777777" w:rsidR="000C1467" w:rsidRDefault="005B2CA4">
            <w:r>
              <w:rPr>
                <w:i/>
                <w:iCs/>
                <w:sz w:val="17"/>
                <w:szCs w:val="17"/>
              </w:rPr>
              <w:t>Liatris aspera</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6B4649C3" w14:textId="77777777" w:rsidR="000C1467" w:rsidRDefault="005B2CA4">
            <w:r>
              <w:rPr>
                <w:sz w:val="17"/>
                <w:szCs w:val="17"/>
              </w:rPr>
              <w:t>0.03</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0288BDAC" w14:textId="77777777" w:rsidR="000C1467" w:rsidRDefault="005B2CA4">
            <w:r>
              <w:rPr>
                <w:sz w:val="17"/>
                <w:szCs w:val="17"/>
              </w:rPr>
              <w:t>0.03</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52E11E77" w14:textId="77777777" w:rsidR="000C1467" w:rsidRDefault="005B2CA4">
            <w:r>
              <w:rPr>
                <w:sz w:val="17"/>
                <w:szCs w:val="17"/>
              </w:rPr>
              <w:t>0.08%</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215A90CE" w14:textId="77777777" w:rsidR="000C1467" w:rsidRDefault="005B2CA4">
            <w:r>
              <w:rPr>
                <w:sz w:val="17"/>
                <w:szCs w:val="17"/>
              </w:rPr>
              <w:t>0.18</w:t>
            </w:r>
          </w:p>
        </w:tc>
      </w:tr>
      <w:tr w:rsidR="000C1467" w14:paraId="7EBCA857" w14:textId="77777777">
        <w:tc>
          <w:tcPr>
            <w:tcW w:w="234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6E34C689" w14:textId="77777777" w:rsidR="000C1467" w:rsidRDefault="005B2CA4">
            <w:r>
              <w:rPr>
                <w:sz w:val="17"/>
                <w:szCs w:val="17"/>
              </w:rPr>
              <w:t>great blazing star</w:t>
            </w:r>
          </w:p>
        </w:tc>
        <w:tc>
          <w:tcPr>
            <w:tcW w:w="234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79B155D3" w14:textId="77777777" w:rsidR="000C1467" w:rsidRDefault="005B2CA4">
            <w:r>
              <w:rPr>
                <w:i/>
                <w:iCs/>
                <w:sz w:val="17"/>
                <w:szCs w:val="17"/>
              </w:rPr>
              <w:t>Liatris pycnostachya</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23367AC3" w14:textId="77777777" w:rsidR="000C1467" w:rsidRDefault="005B2CA4">
            <w:r>
              <w:rPr>
                <w:sz w:val="17"/>
                <w:szCs w:val="17"/>
              </w:rPr>
              <w:t>0.03</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7C104F19" w14:textId="77777777" w:rsidR="000C1467" w:rsidRDefault="005B2CA4">
            <w:r>
              <w:rPr>
                <w:sz w:val="17"/>
                <w:szCs w:val="17"/>
              </w:rPr>
              <w:t>0.03</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18B75E22" w14:textId="77777777" w:rsidR="000C1467" w:rsidRDefault="005B2CA4">
            <w:r>
              <w:rPr>
                <w:sz w:val="17"/>
                <w:szCs w:val="17"/>
              </w:rPr>
              <w:t>0.09%</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4DA2EF21" w14:textId="77777777" w:rsidR="000C1467" w:rsidRDefault="005B2CA4">
            <w:r>
              <w:rPr>
                <w:sz w:val="17"/>
                <w:szCs w:val="17"/>
              </w:rPr>
              <w:t>0.13</w:t>
            </w:r>
          </w:p>
        </w:tc>
      </w:tr>
      <w:tr w:rsidR="000C1467" w14:paraId="5799AD03" w14:textId="77777777">
        <w:tc>
          <w:tcPr>
            <w:tcW w:w="234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26930C44" w14:textId="77777777" w:rsidR="000C1467" w:rsidRDefault="005B2CA4">
            <w:r>
              <w:rPr>
                <w:sz w:val="17"/>
                <w:szCs w:val="17"/>
              </w:rPr>
              <w:t>heath aster</w:t>
            </w:r>
          </w:p>
        </w:tc>
        <w:tc>
          <w:tcPr>
            <w:tcW w:w="234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724A4D83" w14:textId="77777777" w:rsidR="000C1467" w:rsidRDefault="005B2CA4">
            <w:r>
              <w:rPr>
                <w:i/>
                <w:iCs/>
                <w:sz w:val="17"/>
                <w:szCs w:val="17"/>
              </w:rPr>
              <w:t>Symphyotrichum ericoides</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278C9F5D" w14:textId="77777777" w:rsidR="000C1467" w:rsidRDefault="005B2CA4">
            <w:r>
              <w:rPr>
                <w:sz w:val="17"/>
                <w:szCs w:val="17"/>
              </w:rPr>
              <w:t>0.03</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58CA8787" w14:textId="77777777" w:rsidR="000C1467" w:rsidRDefault="005B2CA4">
            <w:r>
              <w:rPr>
                <w:sz w:val="17"/>
                <w:szCs w:val="17"/>
              </w:rPr>
              <w:t>0.03</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6CBE3097" w14:textId="77777777" w:rsidR="000C1467" w:rsidRDefault="005B2CA4">
            <w:r>
              <w:rPr>
                <w:sz w:val="17"/>
                <w:szCs w:val="17"/>
              </w:rPr>
              <w:t>0.09%</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575AF5EF" w14:textId="77777777" w:rsidR="000C1467" w:rsidRDefault="005B2CA4">
            <w:r>
              <w:rPr>
                <w:sz w:val="17"/>
                <w:szCs w:val="17"/>
              </w:rPr>
              <w:t>2.30</w:t>
            </w:r>
          </w:p>
        </w:tc>
      </w:tr>
      <w:tr w:rsidR="000C1467" w14:paraId="4B9EE0F7" w14:textId="77777777">
        <w:tc>
          <w:tcPr>
            <w:tcW w:w="234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3D8F281A" w14:textId="77777777" w:rsidR="000C1467" w:rsidRDefault="005B2CA4">
            <w:r>
              <w:rPr>
                <w:b/>
                <w:bCs/>
                <w:sz w:val="17"/>
                <w:szCs w:val="17"/>
              </w:rPr>
              <w:t>Forbs Subtotal</w:t>
            </w:r>
          </w:p>
        </w:tc>
        <w:tc>
          <w:tcPr>
            <w:tcW w:w="234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38024962" w14:textId="77777777" w:rsidR="000C1467" w:rsidRDefault="000C1467"/>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4AC60992" w14:textId="77777777" w:rsidR="000C1467" w:rsidRDefault="005B2CA4">
            <w:r>
              <w:rPr>
                <w:b/>
                <w:bCs/>
                <w:sz w:val="17"/>
                <w:szCs w:val="17"/>
              </w:rPr>
              <w:t>1.50</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2A69FF21" w14:textId="77777777" w:rsidR="000C1467" w:rsidRDefault="005B2CA4">
            <w:r>
              <w:rPr>
                <w:b/>
                <w:bCs/>
                <w:sz w:val="17"/>
                <w:szCs w:val="17"/>
              </w:rPr>
              <w:t>1.68</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3F6D6DB4" w14:textId="77777777" w:rsidR="000C1467" w:rsidRDefault="005B2CA4">
            <w:r>
              <w:rPr>
                <w:b/>
                <w:bCs/>
                <w:sz w:val="17"/>
                <w:szCs w:val="17"/>
              </w:rPr>
              <w:t>4.11%</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64166EA0" w14:textId="77777777" w:rsidR="000C1467" w:rsidRDefault="005B2CA4">
            <w:r>
              <w:rPr>
                <w:b/>
                <w:bCs/>
                <w:sz w:val="17"/>
                <w:szCs w:val="17"/>
              </w:rPr>
              <w:t>23.89</w:t>
            </w:r>
          </w:p>
        </w:tc>
      </w:tr>
      <w:tr w:rsidR="000C1467" w14:paraId="1C965710" w14:textId="77777777">
        <w:tc>
          <w:tcPr>
            <w:tcW w:w="234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292952B3" w14:textId="77777777" w:rsidR="000C1467" w:rsidRDefault="005B2CA4">
            <w:r>
              <w:rPr>
                <w:sz w:val="17"/>
                <w:szCs w:val="17"/>
              </w:rPr>
              <w:t>Oats</w:t>
            </w:r>
          </w:p>
        </w:tc>
        <w:tc>
          <w:tcPr>
            <w:tcW w:w="234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3156773E" w14:textId="77777777" w:rsidR="000C1467" w:rsidRDefault="005B2CA4">
            <w:r>
              <w:rPr>
                <w:i/>
                <w:iCs/>
                <w:sz w:val="17"/>
                <w:szCs w:val="17"/>
              </w:rPr>
              <w:t>Avena sativa</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5D2953AC" w14:textId="77777777" w:rsidR="000C1467" w:rsidRDefault="005B2CA4">
            <w:r>
              <w:rPr>
                <w:sz w:val="17"/>
                <w:szCs w:val="17"/>
              </w:rPr>
              <w:t>25.00</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157BD8A2" w14:textId="77777777" w:rsidR="000C1467" w:rsidRDefault="005B2CA4">
            <w:r>
              <w:rPr>
                <w:sz w:val="17"/>
                <w:szCs w:val="17"/>
              </w:rPr>
              <w:t>28.02</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4B328EF3" w14:textId="77777777" w:rsidR="000C1467" w:rsidRDefault="005B2CA4">
            <w:r>
              <w:rPr>
                <w:sz w:val="17"/>
                <w:szCs w:val="17"/>
              </w:rPr>
              <w:t>68.50%</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6DA2E0C8" w14:textId="77777777" w:rsidR="000C1467" w:rsidRDefault="005B2CA4">
            <w:r>
              <w:rPr>
                <w:sz w:val="17"/>
                <w:szCs w:val="17"/>
              </w:rPr>
              <w:t>11.14</w:t>
            </w:r>
          </w:p>
        </w:tc>
      </w:tr>
      <w:tr w:rsidR="000C1467" w14:paraId="334DFC75" w14:textId="77777777">
        <w:tc>
          <w:tcPr>
            <w:tcW w:w="234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4E96C4C6" w14:textId="77777777" w:rsidR="000C1467" w:rsidRDefault="005B2CA4">
            <w:r>
              <w:rPr>
                <w:b/>
                <w:bCs/>
                <w:sz w:val="17"/>
                <w:szCs w:val="17"/>
              </w:rPr>
              <w:t>Cover Crop Subtotal</w:t>
            </w:r>
          </w:p>
        </w:tc>
        <w:tc>
          <w:tcPr>
            <w:tcW w:w="234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0907B01B" w14:textId="77777777" w:rsidR="000C1467" w:rsidRDefault="000C1467"/>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06FBBCED" w14:textId="77777777" w:rsidR="000C1467" w:rsidRDefault="005B2CA4">
            <w:r>
              <w:rPr>
                <w:b/>
                <w:bCs/>
                <w:sz w:val="17"/>
                <w:szCs w:val="17"/>
              </w:rPr>
              <w:t>25.00</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028B7DA8" w14:textId="77777777" w:rsidR="000C1467" w:rsidRDefault="005B2CA4">
            <w:r>
              <w:rPr>
                <w:b/>
                <w:bCs/>
                <w:sz w:val="17"/>
                <w:szCs w:val="17"/>
              </w:rPr>
              <w:t>28.02</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3C605A4B" w14:textId="77777777" w:rsidR="000C1467" w:rsidRDefault="005B2CA4">
            <w:r>
              <w:rPr>
                <w:b/>
                <w:bCs/>
                <w:sz w:val="17"/>
                <w:szCs w:val="17"/>
              </w:rPr>
              <w:t>68.50%</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5774B4EE" w14:textId="77777777" w:rsidR="000C1467" w:rsidRDefault="005B2CA4">
            <w:r>
              <w:rPr>
                <w:b/>
                <w:bCs/>
                <w:sz w:val="17"/>
                <w:szCs w:val="17"/>
              </w:rPr>
              <w:t>11.14</w:t>
            </w:r>
          </w:p>
        </w:tc>
      </w:tr>
      <w:tr w:rsidR="000C1467" w14:paraId="74FCB309" w14:textId="77777777">
        <w:tc>
          <w:tcPr>
            <w:tcW w:w="2340" w:type="dxa"/>
            <w:tcBorders>
              <w:top w:val="single" w:sz="4" w:space="0" w:color="CCCCCC"/>
              <w:left w:val="single" w:sz="4" w:space="0" w:color="CCCCCC"/>
              <w:bottom w:val="single" w:sz="4" w:space="0" w:color="CCCCCC"/>
              <w:right w:val="single" w:sz="4" w:space="0" w:color="CCCCCC"/>
            </w:tcBorders>
            <w:shd w:val="clear" w:color="auto" w:fill="E8F4E8"/>
            <w:tcMar>
              <w:top w:w="80" w:type="dxa"/>
              <w:left w:w="100" w:type="dxa"/>
              <w:bottom w:w="80" w:type="dxa"/>
              <w:right w:w="100" w:type="dxa"/>
            </w:tcMar>
          </w:tcPr>
          <w:p w14:paraId="51DAE0DB" w14:textId="77777777" w:rsidR="000C1467" w:rsidRDefault="005B2CA4">
            <w:r>
              <w:rPr>
                <w:b/>
                <w:bCs/>
                <w:sz w:val="17"/>
                <w:szCs w:val="17"/>
              </w:rPr>
              <w:t>Total</w:t>
            </w:r>
          </w:p>
        </w:tc>
        <w:tc>
          <w:tcPr>
            <w:tcW w:w="2340" w:type="dxa"/>
            <w:tcBorders>
              <w:top w:val="single" w:sz="4" w:space="0" w:color="CCCCCC"/>
              <w:left w:val="single" w:sz="4" w:space="0" w:color="CCCCCC"/>
              <w:bottom w:val="single" w:sz="4" w:space="0" w:color="CCCCCC"/>
              <w:right w:val="single" w:sz="4" w:space="0" w:color="CCCCCC"/>
            </w:tcBorders>
            <w:shd w:val="clear" w:color="auto" w:fill="E8F4E8"/>
            <w:tcMar>
              <w:top w:w="80" w:type="dxa"/>
              <w:left w:w="100" w:type="dxa"/>
              <w:bottom w:w="80" w:type="dxa"/>
              <w:right w:w="100" w:type="dxa"/>
            </w:tcMar>
          </w:tcPr>
          <w:p w14:paraId="54F10EEB" w14:textId="77777777" w:rsidR="000C1467" w:rsidRDefault="000C1467"/>
        </w:tc>
        <w:tc>
          <w:tcPr>
            <w:tcW w:w="1170" w:type="dxa"/>
            <w:tcBorders>
              <w:top w:val="single" w:sz="4" w:space="0" w:color="CCCCCC"/>
              <w:left w:val="single" w:sz="4" w:space="0" w:color="CCCCCC"/>
              <w:bottom w:val="single" w:sz="4" w:space="0" w:color="CCCCCC"/>
              <w:right w:val="single" w:sz="4" w:space="0" w:color="CCCCCC"/>
            </w:tcBorders>
            <w:shd w:val="clear" w:color="auto" w:fill="E8F4E8"/>
            <w:tcMar>
              <w:top w:w="80" w:type="dxa"/>
              <w:left w:w="100" w:type="dxa"/>
              <w:bottom w:w="80" w:type="dxa"/>
              <w:right w:w="100" w:type="dxa"/>
            </w:tcMar>
          </w:tcPr>
          <w:p w14:paraId="3ED633A6" w14:textId="77777777" w:rsidR="000C1467" w:rsidRDefault="005B2CA4">
            <w:r>
              <w:rPr>
                <w:b/>
                <w:bCs/>
                <w:sz w:val="17"/>
                <w:szCs w:val="17"/>
              </w:rPr>
              <w:t>36.50</w:t>
            </w:r>
          </w:p>
        </w:tc>
        <w:tc>
          <w:tcPr>
            <w:tcW w:w="1170" w:type="dxa"/>
            <w:tcBorders>
              <w:top w:val="single" w:sz="4" w:space="0" w:color="CCCCCC"/>
              <w:left w:val="single" w:sz="4" w:space="0" w:color="CCCCCC"/>
              <w:bottom w:val="single" w:sz="4" w:space="0" w:color="CCCCCC"/>
              <w:right w:val="single" w:sz="4" w:space="0" w:color="CCCCCC"/>
            </w:tcBorders>
            <w:shd w:val="clear" w:color="auto" w:fill="E8F4E8"/>
            <w:tcMar>
              <w:top w:w="80" w:type="dxa"/>
              <w:left w:w="100" w:type="dxa"/>
              <w:bottom w:w="80" w:type="dxa"/>
              <w:right w:w="100" w:type="dxa"/>
            </w:tcMar>
          </w:tcPr>
          <w:p w14:paraId="3A883ED2" w14:textId="77777777" w:rsidR="000C1467" w:rsidRDefault="005B2CA4">
            <w:r>
              <w:rPr>
                <w:b/>
                <w:bCs/>
                <w:sz w:val="17"/>
                <w:szCs w:val="17"/>
              </w:rPr>
              <w:t>40.91</w:t>
            </w:r>
          </w:p>
        </w:tc>
        <w:tc>
          <w:tcPr>
            <w:tcW w:w="1170" w:type="dxa"/>
            <w:tcBorders>
              <w:top w:val="single" w:sz="4" w:space="0" w:color="CCCCCC"/>
              <w:left w:val="single" w:sz="4" w:space="0" w:color="CCCCCC"/>
              <w:bottom w:val="single" w:sz="4" w:space="0" w:color="CCCCCC"/>
              <w:right w:val="single" w:sz="4" w:space="0" w:color="CCCCCC"/>
            </w:tcBorders>
            <w:shd w:val="clear" w:color="auto" w:fill="E8F4E8"/>
            <w:tcMar>
              <w:top w:w="80" w:type="dxa"/>
              <w:left w:w="100" w:type="dxa"/>
              <w:bottom w:w="80" w:type="dxa"/>
              <w:right w:w="100" w:type="dxa"/>
            </w:tcMar>
          </w:tcPr>
          <w:p w14:paraId="17DEDE20" w14:textId="77777777" w:rsidR="000C1467" w:rsidRDefault="005B2CA4">
            <w:r>
              <w:rPr>
                <w:b/>
                <w:bCs/>
                <w:sz w:val="17"/>
                <w:szCs w:val="17"/>
              </w:rPr>
              <w:t>100.00%</w:t>
            </w:r>
          </w:p>
        </w:tc>
        <w:tc>
          <w:tcPr>
            <w:tcW w:w="1170" w:type="dxa"/>
            <w:tcBorders>
              <w:top w:val="single" w:sz="4" w:space="0" w:color="CCCCCC"/>
              <w:left w:val="single" w:sz="4" w:space="0" w:color="CCCCCC"/>
              <w:bottom w:val="single" w:sz="4" w:space="0" w:color="CCCCCC"/>
              <w:right w:val="single" w:sz="4" w:space="0" w:color="CCCCCC"/>
            </w:tcBorders>
            <w:shd w:val="clear" w:color="auto" w:fill="E8F4E8"/>
            <w:tcMar>
              <w:top w:w="80" w:type="dxa"/>
              <w:left w:w="100" w:type="dxa"/>
              <w:bottom w:w="80" w:type="dxa"/>
              <w:right w:w="100" w:type="dxa"/>
            </w:tcMar>
          </w:tcPr>
          <w:p w14:paraId="5BFC3150" w14:textId="77777777" w:rsidR="000C1467" w:rsidRDefault="005B2CA4">
            <w:r>
              <w:rPr>
                <w:b/>
                <w:bCs/>
                <w:sz w:val="17"/>
                <w:szCs w:val="17"/>
              </w:rPr>
              <w:t>70.49</w:t>
            </w:r>
          </w:p>
        </w:tc>
      </w:tr>
    </w:tbl>
    <w:p w14:paraId="1D6D4C78" w14:textId="77777777" w:rsidR="000C1467" w:rsidRDefault="005B2CA4">
      <w:pPr>
        <w:spacing w:after="60"/>
      </w:pPr>
      <w:r>
        <w:rPr>
          <w:sz w:val="18"/>
          <w:szCs w:val="18"/>
        </w:rPr>
        <w:t>Purpose: General mesic prairie mix for native roadsides, ecological restoration, or conservation program plantings.  |  Planting Area: Tallgrass Aspen Parklands, Prairie Parkland, and Eastern Broadleaf Forest Provinces. Mn/DOT Districts 2(west), 3B, 4, Metro, 6, 7 &amp; 8.</w:t>
      </w:r>
    </w:p>
    <w:p w14:paraId="051B562A" w14:textId="77777777" w:rsidR="000C1467" w:rsidRDefault="005B2CA4">
      <w:pPr>
        <w:spacing w:before="180" w:after="60"/>
      </w:pPr>
      <w:r>
        <w:rPr>
          <w:b/>
          <w:bCs/>
          <w:color w:val="2D6A2D"/>
        </w:rPr>
        <w:t>CERTIFICATION &amp; COMPLIANCE</w:t>
      </w:r>
    </w:p>
    <w:tbl>
      <w:tblPr>
        <w:tblW w:w="9360" w:type="dxa"/>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CellMar>
          <w:left w:w="10" w:type="dxa"/>
          <w:right w:w="10" w:type="dxa"/>
        </w:tblCellMar>
        <w:tblLook w:val="04A0" w:firstRow="1" w:lastRow="0" w:firstColumn="1" w:lastColumn="0" w:noHBand="0" w:noVBand="1"/>
      </w:tblPr>
      <w:tblGrid>
        <w:gridCol w:w="9360"/>
      </w:tblGrid>
      <w:tr w:rsidR="000C1467" w14:paraId="1EA3220F" w14:textId="77777777">
        <w:tc>
          <w:tcPr>
            <w:tcW w:w="9360" w:type="dxa"/>
            <w:tcBorders>
              <w:top w:val="single" w:sz="4" w:space="0" w:color="CCCCCC"/>
              <w:left w:val="single" w:sz="4" w:space="0" w:color="CCCCCC"/>
              <w:bottom w:val="single" w:sz="4" w:space="0" w:color="CCCCCC"/>
              <w:right w:val="single" w:sz="4" w:space="0" w:color="CCCCCC"/>
            </w:tcBorders>
            <w:tcMar>
              <w:top w:w="100" w:type="dxa"/>
              <w:left w:w="150" w:type="dxa"/>
              <w:bottom w:w="100" w:type="dxa"/>
              <w:right w:w="150" w:type="dxa"/>
            </w:tcMar>
          </w:tcPr>
          <w:p w14:paraId="04C53013" w14:textId="77777777" w:rsidR="000C1467" w:rsidRDefault="005B2CA4">
            <w:r>
              <w:rPr>
                <w:b/>
                <w:bCs/>
                <w:color w:val="2D6A2D"/>
                <w:sz w:val="18"/>
                <w:szCs w:val="18"/>
              </w:rPr>
              <w:t>Seed Quality Certification</w:t>
            </w:r>
          </w:p>
          <w:p w14:paraId="1BD1FFD4" w14:textId="77777777" w:rsidR="000C1467" w:rsidRDefault="005B2CA4">
            <w:pPr>
              <w:spacing w:before="30" w:after="30"/>
            </w:pPr>
            <w:r>
              <w:rPr>
                <w:color w:val="2D6A2D"/>
                <w:sz w:val="17"/>
                <w:szCs w:val="17"/>
              </w:rPr>
              <w:t>✓</w:t>
            </w:r>
            <w:r>
              <w:rPr>
                <w:color w:val="2D6A2D"/>
                <w:sz w:val="17"/>
                <w:szCs w:val="17"/>
              </w:rPr>
              <w:t xml:space="preserve">  </w:t>
            </w:r>
            <w:r>
              <w:rPr>
                <w:sz w:val="17"/>
                <w:szCs w:val="17"/>
              </w:rPr>
              <w:t>MCIA-Approved Seed Blending Facility — licensed to mix, bag, and distribute</w:t>
            </w:r>
          </w:p>
          <w:p w14:paraId="625020F6" w14:textId="77777777" w:rsidR="000C1467" w:rsidRDefault="005B2CA4">
            <w:pPr>
              <w:spacing w:before="30" w:after="30"/>
            </w:pPr>
            <w:r>
              <w:rPr>
                <w:color w:val="2D6A2D"/>
                <w:sz w:val="17"/>
                <w:szCs w:val="17"/>
              </w:rPr>
              <w:t>✓</w:t>
            </w:r>
            <w:r>
              <w:rPr>
                <w:color w:val="2D6A2D"/>
                <w:sz w:val="17"/>
                <w:szCs w:val="17"/>
              </w:rPr>
              <w:t xml:space="preserve">  </w:t>
            </w:r>
            <w:r>
              <w:rPr>
                <w:sz w:val="17"/>
                <w:szCs w:val="17"/>
              </w:rPr>
              <w:t>All seed labeled and packaged per Federal Seed Act (7 CFR Part 201)</w:t>
            </w:r>
          </w:p>
          <w:p w14:paraId="370D5901" w14:textId="77777777" w:rsidR="000C1467" w:rsidRDefault="005B2CA4">
            <w:pPr>
              <w:spacing w:before="30" w:after="30"/>
            </w:pPr>
            <w:r>
              <w:rPr>
                <w:color w:val="2D6A2D"/>
                <w:sz w:val="17"/>
                <w:szCs w:val="17"/>
              </w:rPr>
              <w:t>✓</w:t>
            </w:r>
            <w:r>
              <w:rPr>
                <w:color w:val="2D6A2D"/>
                <w:sz w:val="17"/>
                <w:szCs w:val="17"/>
              </w:rPr>
              <w:t xml:space="preserve">  </w:t>
            </w:r>
            <w:r>
              <w:rPr>
                <w:sz w:val="17"/>
                <w:szCs w:val="17"/>
              </w:rPr>
              <w:t>Minnesota Seed Law (Minn. Stat. §21) compliant in state of sale</w:t>
            </w:r>
          </w:p>
          <w:p w14:paraId="58D513DD" w14:textId="77777777" w:rsidR="000C1467" w:rsidRDefault="005B2CA4">
            <w:pPr>
              <w:spacing w:before="30" w:after="30"/>
            </w:pPr>
            <w:proofErr w:type="gramStart"/>
            <w:r>
              <w:rPr>
                <w:color w:val="2D6A2D"/>
                <w:sz w:val="17"/>
                <w:szCs w:val="17"/>
              </w:rPr>
              <w:t>✓</w:t>
            </w:r>
            <w:r>
              <w:rPr>
                <w:color w:val="2D6A2D"/>
                <w:sz w:val="17"/>
                <w:szCs w:val="17"/>
              </w:rPr>
              <w:t xml:space="preserve">  </w:t>
            </w:r>
            <w:r>
              <w:rPr>
                <w:sz w:val="17"/>
                <w:szCs w:val="17"/>
              </w:rPr>
              <w:t>Germination</w:t>
            </w:r>
            <w:proofErr w:type="gramEnd"/>
            <w:r>
              <w:rPr>
                <w:sz w:val="17"/>
                <w:szCs w:val="17"/>
              </w:rPr>
              <w:t xml:space="preserve"> tested </w:t>
            </w:r>
            <w:proofErr w:type="gramStart"/>
            <w:r>
              <w:rPr>
                <w:sz w:val="17"/>
                <w:szCs w:val="17"/>
              </w:rPr>
              <w:t>per</w:t>
            </w:r>
            <w:proofErr w:type="gramEnd"/>
            <w:r>
              <w:rPr>
                <w:sz w:val="17"/>
                <w:szCs w:val="17"/>
              </w:rPr>
              <w:t xml:space="preserve"> AOSA/ISTA laboratory standards</w:t>
            </w:r>
          </w:p>
          <w:p w14:paraId="088304D4" w14:textId="24E8224C" w:rsidR="000C1467" w:rsidRDefault="005B2CA4">
            <w:pPr>
              <w:spacing w:before="30" w:after="30"/>
            </w:pPr>
            <w:proofErr w:type="gramStart"/>
            <w:r>
              <w:rPr>
                <w:color w:val="2D6A2D"/>
                <w:sz w:val="17"/>
                <w:szCs w:val="17"/>
              </w:rPr>
              <w:t>✓</w:t>
            </w:r>
            <w:r>
              <w:rPr>
                <w:color w:val="2D6A2D"/>
                <w:sz w:val="17"/>
                <w:szCs w:val="17"/>
              </w:rPr>
              <w:t xml:space="preserve">  </w:t>
            </w:r>
            <w:r>
              <w:rPr>
                <w:sz w:val="17"/>
                <w:szCs w:val="17"/>
              </w:rPr>
              <w:t>Seed</w:t>
            </w:r>
            <w:proofErr w:type="gramEnd"/>
            <w:r>
              <w:rPr>
                <w:sz w:val="17"/>
                <w:szCs w:val="17"/>
              </w:rPr>
              <w:t xml:space="preserve"> test date confirmed within </w:t>
            </w:r>
            <w:r w:rsidR="004C20D6">
              <w:rPr>
                <w:sz w:val="17"/>
                <w:szCs w:val="17"/>
              </w:rPr>
              <w:t>12</w:t>
            </w:r>
            <w:r>
              <w:rPr>
                <w:sz w:val="17"/>
                <w:szCs w:val="17"/>
              </w:rPr>
              <w:t xml:space="preserve"> months </w:t>
            </w:r>
            <w:proofErr w:type="gramStart"/>
            <w:r>
              <w:rPr>
                <w:sz w:val="17"/>
                <w:szCs w:val="17"/>
              </w:rPr>
              <w:t xml:space="preserve">of </w:t>
            </w:r>
            <w:r>
              <w:rPr>
                <w:sz w:val="17"/>
                <w:szCs w:val="17"/>
              </w:rPr>
              <w:t xml:space="preserve"> date</w:t>
            </w:r>
            <w:proofErr w:type="gramEnd"/>
          </w:p>
          <w:p w14:paraId="255CE2D4" w14:textId="77777777" w:rsidR="000C1467" w:rsidRDefault="005B2CA4">
            <w:pPr>
              <w:spacing w:before="30" w:after="30"/>
            </w:pPr>
            <w:r>
              <w:rPr>
                <w:color w:val="2D6A2D"/>
                <w:sz w:val="17"/>
                <w:szCs w:val="17"/>
              </w:rPr>
              <w:t>✓</w:t>
            </w:r>
            <w:r>
              <w:rPr>
                <w:color w:val="2D6A2D"/>
                <w:sz w:val="17"/>
                <w:szCs w:val="17"/>
              </w:rPr>
              <w:t xml:space="preserve">  </w:t>
            </w:r>
            <w:r>
              <w:rPr>
                <w:sz w:val="17"/>
                <w:szCs w:val="17"/>
              </w:rPr>
              <w:t>Lot numbers consistent across all tags, analysis reports, and shipping records</w:t>
            </w:r>
          </w:p>
          <w:p w14:paraId="7776ABA0" w14:textId="77777777" w:rsidR="000C1467" w:rsidRDefault="005B2CA4">
            <w:pPr>
              <w:spacing w:before="30" w:after="30"/>
            </w:pPr>
            <w:r>
              <w:rPr>
                <w:color w:val="2D6A2D"/>
                <w:sz w:val="17"/>
                <w:szCs w:val="17"/>
              </w:rPr>
              <w:t>✓</w:t>
            </w:r>
            <w:r>
              <w:rPr>
                <w:color w:val="2D6A2D"/>
                <w:sz w:val="17"/>
                <w:szCs w:val="17"/>
              </w:rPr>
              <w:t xml:space="preserve">  </w:t>
            </w:r>
            <w:r>
              <w:rPr>
                <w:sz w:val="17"/>
                <w:szCs w:val="17"/>
              </w:rPr>
              <w:t>Lot-specific seed analysis and tags available upon request with each order</w:t>
            </w:r>
          </w:p>
        </w:tc>
      </w:tr>
    </w:tbl>
    <w:p w14:paraId="735E5E28" w14:textId="77777777" w:rsidR="000C1467" w:rsidRDefault="000C1467">
      <w:pPr>
        <w:spacing w:after="60"/>
      </w:pPr>
    </w:p>
    <w:tbl>
      <w:tblPr>
        <w:tblW w:w="9360" w:type="dxa"/>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CellMar>
          <w:left w:w="10" w:type="dxa"/>
          <w:right w:w="10" w:type="dxa"/>
        </w:tblCellMar>
        <w:tblLook w:val="04A0" w:firstRow="1" w:lastRow="0" w:firstColumn="1" w:lastColumn="0" w:noHBand="0" w:noVBand="1"/>
      </w:tblPr>
      <w:tblGrid>
        <w:gridCol w:w="9360"/>
      </w:tblGrid>
      <w:tr w:rsidR="000C1467" w14:paraId="6E1D54E5" w14:textId="77777777">
        <w:tc>
          <w:tcPr>
            <w:tcW w:w="9360" w:type="dxa"/>
            <w:tcBorders>
              <w:top w:val="single" w:sz="4" w:space="0" w:color="CCCCCC"/>
              <w:left w:val="single" w:sz="4" w:space="0" w:color="CCCCCC"/>
              <w:bottom w:val="single" w:sz="4" w:space="0" w:color="CCCCCC"/>
              <w:right w:val="single" w:sz="4" w:space="0" w:color="CCCCCC"/>
            </w:tcBorders>
            <w:tcMar>
              <w:top w:w="100" w:type="dxa"/>
              <w:left w:w="150" w:type="dxa"/>
              <w:bottom w:w="100" w:type="dxa"/>
              <w:right w:w="150" w:type="dxa"/>
            </w:tcMar>
          </w:tcPr>
          <w:p w14:paraId="064F1407" w14:textId="77777777" w:rsidR="000C1467" w:rsidRDefault="005B2CA4">
            <w:r>
              <w:rPr>
                <w:b/>
                <w:bCs/>
                <w:color w:val="2D6A2D"/>
                <w:sz w:val="18"/>
                <w:szCs w:val="18"/>
              </w:rPr>
              <w:t>Certification Tag Reference</w:t>
            </w:r>
          </w:p>
          <w:p w14:paraId="22C00ECF" w14:textId="77777777" w:rsidR="000C1467" w:rsidRDefault="005B2CA4">
            <w:pPr>
              <w:spacing w:before="30" w:after="30"/>
            </w:pPr>
            <w:r>
              <w:rPr>
                <w:color w:val="2D6A2D"/>
                <w:sz w:val="17"/>
                <w:szCs w:val="17"/>
              </w:rPr>
              <w:t>✓</w:t>
            </w:r>
            <w:r>
              <w:rPr>
                <w:color w:val="2D6A2D"/>
                <w:sz w:val="17"/>
                <w:szCs w:val="17"/>
              </w:rPr>
              <w:t xml:space="preserve">  </w:t>
            </w:r>
            <w:r>
              <w:rPr>
                <w:sz w:val="17"/>
                <w:szCs w:val="17"/>
              </w:rPr>
              <w:t>Certified class cultivars used where available</w:t>
            </w:r>
          </w:p>
          <w:p w14:paraId="3D04F2DE" w14:textId="77777777" w:rsidR="000C1467" w:rsidRDefault="005B2CA4">
            <w:pPr>
              <w:spacing w:before="30" w:after="30"/>
            </w:pPr>
            <w:r>
              <w:rPr>
                <w:color w:val="2D6A2D"/>
                <w:sz w:val="17"/>
                <w:szCs w:val="17"/>
              </w:rPr>
              <w:t>✓</w:t>
            </w:r>
            <w:r>
              <w:rPr>
                <w:color w:val="2D6A2D"/>
                <w:sz w:val="17"/>
                <w:szCs w:val="17"/>
              </w:rPr>
              <w:t xml:space="preserve">  </w:t>
            </w:r>
            <w:r>
              <w:rPr>
                <w:sz w:val="17"/>
                <w:szCs w:val="17"/>
              </w:rPr>
              <w:t>Seed analysis reports (one per lot) included with shipment</w:t>
            </w:r>
          </w:p>
          <w:p w14:paraId="01E5F60F" w14:textId="77777777" w:rsidR="000C1467" w:rsidRDefault="005B2CA4">
            <w:pPr>
              <w:spacing w:before="30" w:after="30"/>
            </w:pPr>
            <w:r>
              <w:rPr>
                <w:color w:val="2D6A2D"/>
                <w:sz w:val="17"/>
                <w:szCs w:val="17"/>
              </w:rPr>
              <w:t>✓</w:t>
            </w:r>
            <w:r>
              <w:rPr>
                <w:color w:val="2D6A2D"/>
                <w:sz w:val="17"/>
                <w:szCs w:val="17"/>
              </w:rPr>
              <w:t xml:space="preserve">  </w:t>
            </w:r>
            <w:r>
              <w:rPr>
                <w:sz w:val="17"/>
                <w:szCs w:val="17"/>
              </w:rPr>
              <w:t>Blend data sheet available per MCIA conditioning records</w:t>
            </w:r>
          </w:p>
        </w:tc>
      </w:tr>
    </w:tbl>
    <w:p w14:paraId="764EBEEA" w14:textId="77777777" w:rsidR="000C1467" w:rsidRDefault="000C1467">
      <w:pPr>
        <w:spacing w:after="60"/>
      </w:pPr>
    </w:p>
    <w:p w14:paraId="45FF132A" w14:textId="77777777" w:rsidR="000C1467" w:rsidRDefault="005B2CA4">
      <w:pPr>
        <w:spacing w:before="180" w:after="60"/>
      </w:pPr>
      <w:r>
        <w:rPr>
          <w:b/>
          <w:bCs/>
          <w:color w:val="2D6A2D"/>
        </w:rPr>
        <w:t>MANUFACTURER CERTIFICATION</w:t>
      </w:r>
    </w:p>
    <w:tbl>
      <w:tblPr>
        <w:tblW w:w="9360" w:type="dxa"/>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CellMar>
          <w:left w:w="10" w:type="dxa"/>
          <w:right w:w="10" w:type="dxa"/>
        </w:tblCellMar>
        <w:tblLook w:val="04A0" w:firstRow="1" w:lastRow="0" w:firstColumn="1" w:lastColumn="0" w:noHBand="0" w:noVBand="1"/>
      </w:tblPr>
      <w:tblGrid>
        <w:gridCol w:w="9360"/>
      </w:tblGrid>
      <w:tr w:rsidR="000C1467" w14:paraId="63FA5E98" w14:textId="77777777">
        <w:tc>
          <w:tcPr>
            <w:tcW w:w="9360" w:type="dxa"/>
            <w:tcBorders>
              <w:top w:val="single" w:sz="4" w:space="0" w:color="CCCCCC"/>
              <w:left w:val="single" w:sz="4" w:space="0" w:color="CCCCCC"/>
              <w:bottom w:val="single" w:sz="4" w:space="0" w:color="CCCCCC"/>
              <w:right w:val="single" w:sz="4" w:space="0" w:color="CCCCCC"/>
            </w:tcBorders>
            <w:tcMar>
              <w:top w:w="100" w:type="dxa"/>
              <w:left w:w="150" w:type="dxa"/>
              <w:bottom w:w="100" w:type="dxa"/>
              <w:right w:w="150" w:type="dxa"/>
            </w:tcMar>
          </w:tcPr>
          <w:p w14:paraId="658F0B58" w14:textId="77777777" w:rsidR="000C1467" w:rsidRDefault="005B2CA4">
            <w:r>
              <w:rPr>
                <w:sz w:val="17"/>
                <w:szCs w:val="17"/>
              </w:rPr>
              <w:t>Ramy Turf Products certifies that the 35-241 MESIC PRAIRIE GENERAL seed mixture described herein has been blended and tested in accordance with all applicable federal and state seed laws, accepted industry standards, and the requirements of applicable project specifications. All purity, germination, and weed content values reflect current laboratory analysis records on file at our MCIA-approved facility. Seed lot numbers, analysis reports, and certification tags will be provided with each shipment or upon r</w:t>
            </w:r>
            <w:r>
              <w:rPr>
                <w:sz w:val="17"/>
                <w:szCs w:val="17"/>
              </w:rPr>
              <w:t>equest.</w:t>
            </w:r>
          </w:p>
          <w:p w14:paraId="3BB32E0C" w14:textId="77777777" w:rsidR="000C1467" w:rsidRDefault="005B2CA4">
            <w:pPr>
              <w:spacing w:before="60"/>
            </w:pPr>
            <w:r>
              <w:rPr>
                <w:i/>
                <w:iCs/>
                <w:color w:val="555555"/>
                <w:sz w:val="16"/>
                <w:szCs w:val="16"/>
              </w:rPr>
              <w:t>Like or better cultivars may be used based on availability and market conditions. Current substitution documentation and supporting records are available upon request. Please allow 3–5 business days for production. Custom and native mixtures are final sale once produced.</w:t>
            </w:r>
          </w:p>
        </w:tc>
      </w:tr>
    </w:tbl>
    <w:p w14:paraId="170BDE10" w14:textId="77777777" w:rsidR="000C1467" w:rsidRDefault="000C1467">
      <w:pPr>
        <w:spacing w:before="60"/>
      </w:pPr>
    </w:p>
    <w:tbl>
      <w:tblPr>
        <w:tblW w:w="9360" w:type="dxa"/>
        <w:tblBorders>
          <w:insideH w:val="single" w:sz="4" w:space="0" w:color="CCCCCC"/>
          <w:insideV w:val="none" w:sz="0" w:space="0" w:color="FFFFFF"/>
        </w:tblBorders>
        <w:tblCellMar>
          <w:left w:w="10" w:type="dxa"/>
          <w:right w:w="10" w:type="dxa"/>
        </w:tblCellMar>
        <w:tblLook w:val="04A0" w:firstRow="1" w:lastRow="0" w:firstColumn="1" w:lastColumn="0" w:noHBand="0" w:noVBand="1"/>
      </w:tblPr>
      <w:tblGrid>
        <w:gridCol w:w="5000"/>
        <w:gridCol w:w="1500"/>
        <w:gridCol w:w="2860"/>
      </w:tblGrid>
      <w:tr w:rsidR="000C1467" w14:paraId="47467E2B" w14:textId="77777777">
        <w:tc>
          <w:tcPr>
            <w:tcW w:w="5000" w:type="dxa"/>
            <w:tcBorders>
              <w:top w:val="single" w:sz="4" w:space="0" w:color="CCCCCC"/>
              <w:left w:val="none" w:sz="0" w:space="0" w:color="FFFFFF"/>
              <w:bottom w:val="single" w:sz="4" w:space="0" w:color="CCCCCC"/>
              <w:right w:val="none" w:sz="0" w:space="0" w:color="FFFFFF"/>
            </w:tcBorders>
            <w:tcMar>
              <w:top w:w="80" w:type="dxa"/>
              <w:left w:w="100" w:type="dxa"/>
              <w:bottom w:w="80" w:type="dxa"/>
              <w:right w:w="100" w:type="dxa"/>
            </w:tcMar>
          </w:tcPr>
          <w:p w14:paraId="3D52D46B" w14:textId="77777777" w:rsidR="000C1467" w:rsidRDefault="005B2CA4">
            <w:r>
              <w:rPr>
                <w:sz w:val="17"/>
                <w:szCs w:val="17"/>
              </w:rPr>
              <w:t>Michael Ramy,  Owner — Ramy Turf Products</w:t>
            </w:r>
          </w:p>
          <w:p w14:paraId="2DABE716" w14:textId="77777777" w:rsidR="000C1467" w:rsidRDefault="005B2CA4">
            <w:r>
              <w:rPr>
                <w:sz w:val="17"/>
                <w:szCs w:val="17"/>
              </w:rPr>
              <w:t>MCIA Approved Seed Blending Facility</w:t>
            </w:r>
          </w:p>
        </w:tc>
        <w:tc>
          <w:tcPr>
            <w:tcW w:w="1500" w:type="dxa"/>
            <w:tcBorders>
              <w:top w:val="single" w:sz="4" w:space="0" w:color="CCCCCC"/>
              <w:left w:val="none" w:sz="0" w:space="0" w:color="FFFFFF"/>
              <w:bottom w:val="single" w:sz="4" w:space="0" w:color="CCCCCC"/>
              <w:right w:val="none" w:sz="0" w:space="0" w:color="FFFFFF"/>
            </w:tcBorders>
            <w:tcMar>
              <w:top w:w="80" w:type="dxa"/>
              <w:left w:w="100" w:type="dxa"/>
              <w:bottom w:w="80" w:type="dxa"/>
              <w:right w:w="100" w:type="dxa"/>
            </w:tcMar>
          </w:tcPr>
          <w:p w14:paraId="36CD0525" w14:textId="77777777" w:rsidR="000C1467" w:rsidRDefault="005B2CA4">
            <w:r>
              <w:rPr>
                <w:sz w:val="17"/>
                <w:szCs w:val="17"/>
              </w:rPr>
              <w:t xml:space="preserve">  </w:t>
            </w:r>
          </w:p>
        </w:tc>
        <w:tc>
          <w:tcPr>
            <w:tcW w:w="2860" w:type="dxa"/>
            <w:tcBorders>
              <w:top w:val="single" w:sz="4" w:space="0" w:color="CCCCCC"/>
              <w:left w:val="none" w:sz="0" w:space="0" w:color="FFFFFF"/>
              <w:bottom w:val="single" w:sz="4" w:space="0" w:color="CCCCCC"/>
              <w:right w:val="none" w:sz="0" w:space="0" w:color="FFFFFF"/>
            </w:tcBorders>
            <w:tcMar>
              <w:top w:w="80" w:type="dxa"/>
              <w:left w:w="100" w:type="dxa"/>
              <w:bottom w:w="80" w:type="dxa"/>
              <w:right w:w="100" w:type="dxa"/>
            </w:tcMar>
          </w:tcPr>
          <w:p w14:paraId="724B2139" w14:textId="77777777" w:rsidR="000C1467" w:rsidRDefault="005B2CA4">
            <w:r>
              <w:rPr>
                <w:sz w:val="17"/>
                <w:szCs w:val="17"/>
              </w:rPr>
              <w:t>Date</w:t>
            </w:r>
          </w:p>
        </w:tc>
      </w:tr>
    </w:tbl>
    <w:p w14:paraId="76631833" w14:textId="77777777" w:rsidR="000C1467" w:rsidRDefault="000C1467">
      <w:pPr>
        <w:spacing w:before="60" w:after="40"/>
      </w:pPr>
    </w:p>
    <w:p w14:paraId="52A461E6" w14:textId="77777777" w:rsidR="000C1467" w:rsidRDefault="005B2CA4">
      <w:pPr>
        <w:spacing w:before="100" w:after="40"/>
      </w:pPr>
      <w:r>
        <w:rPr>
          <w:sz w:val="17"/>
          <w:szCs w:val="17"/>
        </w:rPr>
        <w:t xml:space="preserve">Full product details available at:  </w:t>
      </w:r>
      <w:r>
        <w:rPr>
          <w:b/>
          <w:bCs/>
          <w:sz w:val="17"/>
          <w:szCs w:val="17"/>
        </w:rPr>
        <w:t xml:space="preserve">ramyturf.com/product/35-241-mesic-prairie-general     </w:t>
      </w:r>
      <w:r>
        <w:rPr>
          <w:sz w:val="17"/>
          <w:szCs w:val="17"/>
        </w:rPr>
        <w:t xml:space="preserve">Questions?  </w:t>
      </w:r>
      <w:r>
        <w:rPr>
          <w:b/>
          <w:bCs/>
          <w:sz w:val="17"/>
          <w:szCs w:val="17"/>
        </w:rPr>
        <w:t>info@ramyturf.com  |  800-658-RAMY</w:t>
      </w:r>
    </w:p>
    <w:sectPr w:rsidR="000C1467">
      <w:pgSz w:w="12240" w:h="15840"/>
      <w:pgMar w:top="720" w:right="1080" w:bottom="720" w:left="1080" w:header="720" w:footer="36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C2266D" w14:textId="77777777" w:rsidR="005B2CA4" w:rsidRDefault="005B2CA4">
      <w:r>
        <w:separator/>
      </w:r>
    </w:p>
  </w:endnote>
  <w:endnote w:type="continuationSeparator" w:id="0">
    <w:p w14:paraId="69F68879" w14:textId="77777777" w:rsidR="005B2CA4" w:rsidRDefault="005B2CA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427B6D" w14:textId="77777777" w:rsidR="005B2CA4" w:rsidRDefault="005B2CA4">
      <w:r>
        <w:separator/>
      </w:r>
    </w:p>
  </w:footnote>
  <w:footnote w:type="continuationSeparator" w:id="0">
    <w:p w14:paraId="5ED89EAD" w14:textId="77777777" w:rsidR="005B2CA4" w:rsidRDefault="005B2CA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6F4044"/>
    <w:multiLevelType w:val="hybridMultilevel"/>
    <w:tmpl w:val="80361400"/>
    <w:lvl w:ilvl="0" w:tplc="A97A2F9E">
      <w:start w:val="1"/>
      <w:numFmt w:val="bullet"/>
      <w:lvlText w:val="●"/>
      <w:lvlJc w:val="left"/>
      <w:pPr>
        <w:ind w:left="720" w:hanging="360"/>
      </w:pPr>
    </w:lvl>
    <w:lvl w:ilvl="1" w:tplc="23A0F7BE">
      <w:start w:val="1"/>
      <w:numFmt w:val="bullet"/>
      <w:lvlText w:val="○"/>
      <w:lvlJc w:val="left"/>
      <w:pPr>
        <w:ind w:left="1440" w:hanging="360"/>
      </w:pPr>
    </w:lvl>
    <w:lvl w:ilvl="2" w:tplc="F1B2FA88">
      <w:start w:val="1"/>
      <w:numFmt w:val="bullet"/>
      <w:lvlText w:val="■"/>
      <w:lvlJc w:val="left"/>
      <w:pPr>
        <w:ind w:left="2160" w:hanging="360"/>
      </w:pPr>
    </w:lvl>
    <w:lvl w:ilvl="3" w:tplc="FCCCD464">
      <w:start w:val="1"/>
      <w:numFmt w:val="bullet"/>
      <w:lvlText w:val="●"/>
      <w:lvlJc w:val="left"/>
      <w:pPr>
        <w:ind w:left="2880" w:hanging="360"/>
      </w:pPr>
    </w:lvl>
    <w:lvl w:ilvl="4" w:tplc="AC909700">
      <w:start w:val="1"/>
      <w:numFmt w:val="bullet"/>
      <w:lvlText w:val="○"/>
      <w:lvlJc w:val="left"/>
      <w:pPr>
        <w:ind w:left="3600" w:hanging="360"/>
      </w:pPr>
    </w:lvl>
    <w:lvl w:ilvl="5" w:tplc="5FB88B6E">
      <w:start w:val="1"/>
      <w:numFmt w:val="bullet"/>
      <w:lvlText w:val="■"/>
      <w:lvlJc w:val="left"/>
      <w:pPr>
        <w:ind w:left="4320" w:hanging="360"/>
      </w:pPr>
    </w:lvl>
    <w:lvl w:ilvl="6" w:tplc="907A3A16">
      <w:start w:val="1"/>
      <w:numFmt w:val="bullet"/>
      <w:lvlText w:val="●"/>
      <w:lvlJc w:val="left"/>
      <w:pPr>
        <w:ind w:left="5040" w:hanging="360"/>
      </w:pPr>
    </w:lvl>
    <w:lvl w:ilvl="7" w:tplc="E93EB5EA">
      <w:start w:val="1"/>
      <w:numFmt w:val="bullet"/>
      <w:lvlText w:val="●"/>
      <w:lvlJc w:val="left"/>
      <w:pPr>
        <w:ind w:left="5760" w:hanging="360"/>
      </w:pPr>
    </w:lvl>
    <w:lvl w:ilvl="8" w:tplc="545EEC3C">
      <w:start w:val="1"/>
      <w:numFmt w:val="bullet"/>
      <w:lvlText w:val="●"/>
      <w:lvlJc w:val="left"/>
      <w:pPr>
        <w:ind w:left="6480" w:hanging="360"/>
      </w:pPr>
    </w:lvl>
  </w:abstractNum>
  <w:num w:numId="1" w16cid:durableId="135379705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xNjIysjQwMTM1MTe0NDJU0lEKTi0uzszPAykwrAUAdBQwXCwAAAA="/>
  </w:docVars>
  <w:rsids>
    <w:rsidRoot w:val="00F24933"/>
    <w:rsid w:val="000B58F8"/>
    <w:rsid w:val="000C1467"/>
    <w:rsid w:val="00140628"/>
    <w:rsid w:val="002535F5"/>
    <w:rsid w:val="00257439"/>
    <w:rsid w:val="00336480"/>
    <w:rsid w:val="004C20D6"/>
    <w:rsid w:val="005B2CA4"/>
    <w:rsid w:val="006B04E3"/>
    <w:rsid w:val="009B02AC"/>
    <w:rsid w:val="009C66ED"/>
    <w:rsid w:val="00D81277"/>
    <w:rsid w:val="00DF2865"/>
    <w:rsid w:val="00F249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772AB1B"/>
  <w15:docId w15:val="{28571A17-71BA-4571-A805-70F225F090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1A1A1A"/>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D81277"/>
    <w:pPr>
      <w:tabs>
        <w:tab w:val="center" w:pos="4680"/>
        <w:tab w:val="right" w:pos="9360"/>
      </w:tabs>
    </w:pPr>
  </w:style>
  <w:style w:type="character" w:customStyle="1" w:styleId="HeaderChar">
    <w:name w:val="Header Char"/>
    <w:basedOn w:val="DefaultParagraphFont"/>
    <w:link w:val="Header"/>
    <w:uiPriority w:val="99"/>
    <w:rsid w:val="00D81277"/>
  </w:style>
  <w:style w:type="paragraph" w:styleId="Footer">
    <w:name w:val="footer"/>
    <w:basedOn w:val="Normal"/>
    <w:link w:val="FooterChar"/>
    <w:uiPriority w:val="99"/>
    <w:unhideWhenUsed/>
    <w:rsid w:val="00D81277"/>
    <w:pPr>
      <w:tabs>
        <w:tab w:val="center" w:pos="4680"/>
        <w:tab w:val="right" w:pos="9360"/>
      </w:tabs>
    </w:pPr>
  </w:style>
  <w:style w:type="character" w:customStyle="1" w:styleId="FooterChar">
    <w:name w:val="Footer Char"/>
    <w:basedOn w:val="DefaultParagraphFont"/>
    <w:link w:val="Footer"/>
    <w:uiPriority w:val="99"/>
    <w:rsid w:val="00D81277"/>
  </w:style>
  <w:style w:type="table" w:styleId="TableGrid">
    <w:name w:val="Table Grid"/>
    <w:basedOn w:val="TableNormal"/>
    <w:uiPriority w:val="39"/>
    <w:rsid w:val="0014062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2535F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25</TotalTime>
  <Pages>2</Pages>
  <Words>693</Words>
  <Characters>3955</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Terry Harrington</cp:lastModifiedBy>
  <cp:revision>1</cp:revision>
  <dcterms:created xsi:type="dcterms:W3CDTF">2026-04-15T17:36:00Z</dcterms:created>
  <dcterms:modified xsi:type="dcterms:W3CDTF">2026-08-26T14:46:00Z</dcterms:modified>
</cp:coreProperties>
</file>